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7C62B4" w14:paraId="3FCA4723" w14:textId="77777777" w:rsidTr="009A6630">
        <w:trPr>
          <w:trHeight w:val="425"/>
        </w:trPr>
        <w:tc>
          <w:tcPr>
            <w:tcW w:w="5000" w:type="pct"/>
          </w:tcPr>
          <w:p w14:paraId="73B69DA2" w14:textId="5B0CBC75" w:rsidR="003902B2" w:rsidRPr="007C62B4" w:rsidRDefault="003902B2" w:rsidP="003902B2">
            <w:pPr>
              <w:pStyle w:val="Continuoustext"/>
              <w:rPr>
                <w:lang w:val="en-US"/>
              </w:rPr>
            </w:pPr>
            <w:r w:rsidRPr="007C62B4">
              <w:rPr>
                <w:lang w:val="en-US"/>
              </w:rPr>
              <w:t xml:space="preserve">news +++ </w:t>
            </w:r>
            <w:r w:rsidR="007C62B4" w:rsidRPr="007C62B4">
              <w:rPr>
                <w:lang w:val="en-US"/>
              </w:rPr>
              <w:t xml:space="preserve">PCIM </w:t>
            </w:r>
            <w:r w:rsidRPr="007C62B4">
              <w:rPr>
                <w:lang w:val="en-US"/>
              </w:rPr>
              <w:br/>
            </w:r>
            <w:r w:rsidR="007C62B4" w:rsidRPr="007C62B4">
              <w:rPr>
                <w:lang w:val="en-US"/>
              </w:rPr>
              <w:t>Nuremberg</w:t>
            </w:r>
            <w:r w:rsidRPr="007C62B4">
              <w:rPr>
                <w:lang w:val="en-US"/>
              </w:rPr>
              <w:t xml:space="preserve">, </w:t>
            </w:r>
            <w:r w:rsidR="00C63ACF">
              <w:rPr>
                <w:lang w:val="en-US"/>
              </w:rPr>
              <w:t>06</w:t>
            </w:r>
            <w:r w:rsidR="001939ED" w:rsidRPr="007C62B4">
              <w:rPr>
                <w:lang w:val="en-US"/>
              </w:rPr>
              <w:t xml:space="preserve"> – </w:t>
            </w:r>
            <w:r w:rsidR="00C63ACF">
              <w:rPr>
                <w:lang w:val="en-US"/>
              </w:rPr>
              <w:t>08</w:t>
            </w:r>
            <w:r w:rsidR="001939ED" w:rsidRPr="007C62B4">
              <w:rPr>
                <w:lang w:val="en-US"/>
              </w:rPr>
              <w:t xml:space="preserve"> </w:t>
            </w:r>
            <w:r w:rsidR="00C63ACF">
              <w:rPr>
                <w:lang w:val="en-US"/>
              </w:rPr>
              <w:t>May</w:t>
            </w:r>
            <w:r w:rsidR="001939ED" w:rsidRPr="007C62B4">
              <w:rPr>
                <w:lang w:val="en-US"/>
              </w:rPr>
              <w:t xml:space="preserve"> 202</w:t>
            </w:r>
            <w:r w:rsidR="00C63ACF">
              <w:rPr>
                <w:lang w:val="en-US"/>
              </w:rPr>
              <w:t>5</w:t>
            </w:r>
            <w:r w:rsidR="00240018" w:rsidRPr="007C62B4">
              <w:rPr>
                <w:lang w:val="en-US"/>
              </w:rPr>
              <w:br/>
            </w:r>
          </w:p>
        </w:tc>
      </w:tr>
      <w:tr w:rsidR="00D51603" w:rsidRPr="005E3C63" w14:paraId="067E84E2" w14:textId="77777777" w:rsidTr="009A6630">
        <w:trPr>
          <w:trHeight w:val="425"/>
        </w:trPr>
        <w:tc>
          <w:tcPr>
            <w:tcW w:w="5000" w:type="pct"/>
          </w:tcPr>
          <w:p w14:paraId="4E17EA26" w14:textId="414AF757" w:rsidR="00D51603" w:rsidRPr="007C62B4" w:rsidRDefault="00C63ACF" w:rsidP="000A655B">
            <w:pPr>
              <w:pStyle w:val="Productbrand"/>
              <w:rPr>
                <w:lang w:val="en-US"/>
              </w:rPr>
            </w:pPr>
            <w:bookmarkStart w:id="0" w:name="_Hlk43896002"/>
            <w:r>
              <w:rPr>
                <w:noProof/>
                <w:lang w:val="en-US"/>
              </w:rPr>
              <w:drawing>
                <wp:inline distT="0" distB="0" distL="0" distR="0" wp14:anchorId="73FFA675" wp14:editId="5518CDF2">
                  <wp:extent cx="885139" cy="426110"/>
                  <wp:effectExtent l="0" t="0" r="0" b="0"/>
                  <wp:docPr id="3" name="Grafik 3" descr="Ein Bild, das Schrift, Logo, Grafike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Schrift, Logo, Grafiken, Text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5139" cy="426110"/>
                          </a:xfrm>
                          <a:prstGeom prst="rect">
                            <a:avLst/>
                          </a:prstGeom>
                        </pic:spPr>
                      </pic:pic>
                    </a:graphicData>
                  </a:graphic>
                </wp:inline>
              </w:drawing>
            </w:r>
          </w:p>
        </w:tc>
      </w:tr>
    </w:tbl>
    <w:p w14:paraId="3EBC73BF" w14:textId="13B323A6" w:rsidR="00012BD5" w:rsidRPr="005E3C63" w:rsidRDefault="00710C0C" w:rsidP="00012BD5">
      <w:pPr>
        <w:pStyle w:val="berschrift2"/>
      </w:pPr>
      <w:bookmarkStart w:id="1" w:name="kthema4"/>
      <w:bookmarkEnd w:id="0"/>
      <w:bookmarkEnd w:id="1"/>
      <w:r w:rsidRPr="00710C0C">
        <w:t>PCIM Conference 2025: Now Calling for Papers!</w:t>
      </w:r>
    </w:p>
    <w:p w14:paraId="5EB12F37" w14:textId="7EAB406F" w:rsidR="00012BD5" w:rsidRPr="005E3C63" w:rsidRDefault="00710C0C" w:rsidP="00012BD5">
      <w:pPr>
        <w:pStyle w:val="Readup"/>
        <w:rPr>
          <w:sz w:val="16"/>
        </w:rPr>
      </w:pPr>
      <w:r w:rsidRPr="00710C0C">
        <w:t xml:space="preserve">Stuttgart, </w:t>
      </w:r>
      <w:r w:rsidR="00823840">
        <w:t>24</w:t>
      </w:r>
      <w:r w:rsidRPr="00710C0C">
        <w:t xml:space="preserve"> July 2024</w:t>
      </w:r>
      <w:r>
        <w:t xml:space="preserve">. </w:t>
      </w:r>
      <w:r w:rsidRPr="00710C0C">
        <w:t>Starting now, experts from the realms of business and academia can submit their abstracts on a wide range of topics in power electronics for a chance to speak at the PCIM Conference 2025. This call for papers will be open until 15 October 2024.</w:t>
      </w:r>
      <w:r w:rsidR="00012BD5" w:rsidRPr="005E3C63">
        <w:t xml:space="preserve"> </w:t>
      </w:r>
    </w:p>
    <w:p w14:paraId="00B3777E" w14:textId="77777777" w:rsidR="00710C0C" w:rsidRPr="00710C0C" w:rsidRDefault="00710C0C" w:rsidP="00710C0C">
      <w:pPr>
        <w:pStyle w:val="Continuoustext"/>
        <w:rPr>
          <w:lang w:val="en-GB"/>
        </w:rPr>
      </w:pPr>
      <w:r w:rsidRPr="00710C0C">
        <w:rPr>
          <w:lang w:val="en-GB"/>
        </w:rPr>
        <w:t>The PCIM Conference gives authors of first-time publications the extraordinary opportunity to present their work to an international audience of more than 900 representatives from the business and scientific sides of power electronics. All those accepted will have their articles published in the PCIM Conference proceedings and renowned databases like IEEE Xplore, IET Inspec Direct, Knovel, and Scopus.</w:t>
      </w:r>
    </w:p>
    <w:p w14:paraId="64F3AEB4" w14:textId="3340B759" w:rsidR="007F69A9" w:rsidRPr="005E3C63" w:rsidRDefault="00710C0C" w:rsidP="00710C0C">
      <w:pPr>
        <w:pStyle w:val="Continuoustext"/>
        <w:rPr>
          <w:lang w:val="en-GB"/>
        </w:rPr>
      </w:pPr>
      <w:r w:rsidRPr="00710C0C">
        <w:rPr>
          <w:lang w:val="en-GB"/>
        </w:rPr>
        <w:t xml:space="preserve">In addition, presenters at the PCIM Conference will benefit from the immediate feedback they receive from both the industry and the academic world – and make a number of valuable contacts in the power electronics community in the process. “The PCIM Expo &amp; Conference is a great place </w:t>
      </w:r>
      <w:r>
        <w:rPr>
          <w:lang w:val="en-GB"/>
        </w:rPr>
        <w:t>where academia and industry meet</w:t>
      </w:r>
      <w:r w:rsidRPr="00710C0C">
        <w:rPr>
          <w:lang w:val="en-GB"/>
        </w:rPr>
        <w:t xml:space="preserve">,” affirms Adriana Campos, a power electronics engineer in R&amp;D at the SuperGrid Institute who presented at the 2024 PCIM Conference. “As a </w:t>
      </w:r>
      <w:r w:rsidR="007C2D9B">
        <w:rPr>
          <w:lang w:val="en-GB"/>
        </w:rPr>
        <w:t>speaker</w:t>
      </w:r>
      <w:r w:rsidRPr="00710C0C">
        <w:rPr>
          <w:lang w:val="en-GB"/>
        </w:rPr>
        <w:t xml:space="preserve">, you can share your </w:t>
      </w:r>
      <w:r>
        <w:rPr>
          <w:lang w:val="en-GB"/>
        </w:rPr>
        <w:t>results</w:t>
      </w:r>
      <w:r w:rsidRPr="00710C0C">
        <w:rPr>
          <w:lang w:val="en-GB"/>
        </w:rPr>
        <w:t xml:space="preserve"> with the community </w:t>
      </w:r>
      <w:r>
        <w:rPr>
          <w:lang w:val="en-GB"/>
        </w:rPr>
        <w:t>to get feedback for</w:t>
      </w:r>
      <w:r w:rsidRPr="00710C0C">
        <w:rPr>
          <w:lang w:val="en-GB"/>
        </w:rPr>
        <w:t xml:space="preserve"> further research. It’s also an outstanding opportunity to make new contacts and </w:t>
      </w:r>
      <w:r w:rsidR="007C2D9B">
        <w:rPr>
          <w:lang w:val="en-GB"/>
        </w:rPr>
        <w:t xml:space="preserve">meet </w:t>
      </w:r>
      <w:r w:rsidRPr="00710C0C">
        <w:rPr>
          <w:lang w:val="en-GB"/>
        </w:rPr>
        <w:t>potential partners.”</w:t>
      </w:r>
    </w:p>
    <w:p w14:paraId="73821B49" w14:textId="7B2AC655" w:rsidR="007F69A9" w:rsidRPr="005E3C63" w:rsidRDefault="003E550D" w:rsidP="00701D02">
      <w:pPr>
        <w:pStyle w:val="berschrift3"/>
      </w:pPr>
      <w:r w:rsidRPr="003E550D">
        <w:t>Choose from an array of ways to present</w:t>
      </w:r>
    </w:p>
    <w:p w14:paraId="615DAEF0" w14:textId="5ACF10D5" w:rsidR="0078718F" w:rsidRDefault="003E550D" w:rsidP="00F944A0">
      <w:pPr>
        <w:pStyle w:val="Continuoustext"/>
        <w:rPr>
          <w:lang w:val="en-GB"/>
        </w:rPr>
      </w:pPr>
      <w:r w:rsidRPr="003E550D">
        <w:rPr>
          <w:lang w:val="en-GB"/>
        </w:rPr>
        <w:t>The PCIM Conference offers a variety of options when it comes to presenting, as well: First, there are the 20-minute talks on the conference stages at NCC Mitte. You can also choose a poster presentation, which will enable you to interact directly with other attendees. Finally, the event is once again offering the option to submit abstracts for half-day seminars. Scheduled to be held on the two days leading up to the PCIM Expo &amp; Conference, this format makes it possible to delve into the details of special topics in the context of small groups.</w:t>
      </w:r>
    </w:p>
    <w:p w14:paraId="3B8CF06C" w14:textId="731317A4" w:rsidR="003E550D" w:rsidRPr="005E3C63" w:rsidRDefault="003E550D" w:rsidP="003E550D">
      <w:pPr>
        <w:pStyle w:val="berschrift3"/>
      </w:pPr>
      <w:r w:rsidRPr="003E550D">
        <w:t>PCIM Conference Advisory Board to evaluate submissions</w:t>
      </w:r>
    </w:p>
    <w:p w14:paraId="54C5990A" w14:textId="12A6C7BF" w:rsidR="003E550D" w:rsidRDefault="003E550D" w:rsidP="00F944A0">
      <w:pPr>
        <w:pStyle w:val="Continuoustext"/>
        <w:rPr>
          <w:lang w:val="en-GB"/>
        </w:rPr>
      </w:pPr>
      <w:r w:rsidRPr="003E550D">
        <w:rPr>
          <w:lang w:val="en-GB"/>
        </w:rPr>
        <w:t>All the abstracts submitted will be assessed based on their currentness, relevance, quality, information value, and other criteria by the PCIM Conference Advisory Board, which is chaired by Prof. Leo Lorenz.</w:t>
      </w:r>
    </w:p>
    <w:p w14:paraId="2349ABCD" w14:textId="5C50A0E7" w:rsidR="00C05BFD" w:rsidRDefault="00C05BFD" w:rsidP="00F944A0">
      <w:pPr>
        <w:pStyle w:val="Continuoustext"/>
        <w:rPr>
          <w:lang w:val="en-GB"/>
        </w:rPr>
      </w:pPr>
    </w:p>
    <w:p w14:paraId="1C39980F" w14:textId="77777777" w:rsidR="00C05BFD" w:rsidRDefault="00C05BFD" w:rsidP="00F944A0">
      <w:pPr>
        <w:pStyle w:val="Continuoustext"/>
        <w:rPr>
          <w:lang w:val="en-GB"/>
        </w:rPr>
      </w:pPr>
    </w:p>
    <w:p w14:paraId="5FD724BC" w14:textId="688B3EA1" w:rsidR="003E550D" w:rsidRDefault="003E550D" w:rsidP="00C05BFD">
      <w:pPr>
        <w:pStyle w:val="berschrift3"/>
      </w:pPr>
      <w:r>
        <w:rPr>
          <w:bCs/>
          <w:lang w:val="en-US"/>
        </w:rPr>
        <w:lastRenderedPageBreak/>
        <w:t>Accolades and financial support</w:t>
      </w:r>
    </w:p>
    <w:p w14:paraId="0CCF17AC" w14:textId="77777777" w:rsidR="003E550D" w:rsidRDefault="003E550D" w:rsidP="003E550D">
      <w:pPr>
        <w:pStyle w:val="Continuoustext"/>
        <w:rPr>
          <w:lang w:val="en-GB"/>
        </w:rPr>
      </w:pPr>
      <w:r w:rsidRPr="003E550D">
        <w:rPr>
          <w:lang w:val="en-GB"/>
        </w:rPr>
        <w:t>This year’s best submissions will be recognized in five categories by the Best Paper Award, the Young Engineer Award, and the Young Researcher Award. Besides enjoying their time in the spotlight at the event, the winners will be announced through various channels and will each receive a €1,000 prize.</w:t>
      </w:r>
    </w:p>
    <w:p w14:paraId="36B2BF60" w14:textId="77777777" w:rsidR="003E550D" w:rsidRDefault="003E550D" w:rsidP="003E550D">
      <w:pPr>
        <w:pStyle w:val="Continuoustext"/>
        <w:rPr>
          <w:lang w:val="en-GB"/>
        </w:rPr>
      </w:pPr>
      <w:r w:rsidRPr="003E550D">
        <w:rPr>
          <w:lang w:val="en-GB"/>
        </w:rPr>
        <w:t>The PCIM Conference will also provide a €500 travel subsidy to international students who wish to attend. Those interested should be full-time students in the field of power electronics and willing to make an in-person presentation in Nuremberg.</w:t>
      </w:r>
    </w:p>
    <w:p w14:paraId="4FC86D74" w14:textId="16C9E96D" w:rsidR="003E550D" w:rsidRPr="003E550D" w:rsidRDefault="003E550D" w:rsidP="003E550D">
      <w:pPr>
        <w:pStyle w:val="Continuoustext"/>
        <w:rPr>
          <w:lang w:val="en-GB"/>
        </w:rPr>
      </w:pPr>
      <w:r w:rsidRPr="003E550D">
        <w:rPr>
          <w:lang w:val="en-GB"/>
        </w:rPr>
        <w:t xml:space="preserve">The world’s leading event in the power electronics community, the PCIM Expo &amp; Conference combines a scientific convention with a practically oriented trade fair, resulting in a unique and incomparable platform. In 2024, the event welcomed an impressive 637 exhibiting companies, 18,102 visitors, and 952 conference participants from the realms of science and industry. </w:t>
      </w:r>
    </w:p>
    <w:p w14:paraId="571BE65D" w14:textId="77777777" w:rsidR="003E550D" w:rsidRPr="003E550D" w:rsidRDefault="003E550D" w:rsidP="003E550D">
      <w:pPr>
        <w:pStyle w:val="Continuoustext"/>
        <w:rPr>
          <w:lang w:val="en-GB"/>
        </w:rPr>
      </w:pPr>
    </w:p>
    <w:p w14:paraId="11899864" w14:textId="77777777" w:rsidR="00EC2685" w:rsidRDefault="003E550D" w:rsidP="00A15BC8">
      <w:pPr>
        <w:pStyle w:val="Continuoustext"/>
        <w:rPr>
          <w:lang w:val="en-GB"/>
        </w:rPr>
      </w:pPr>
      <w:r w:rsidRPr="003E550D">
        <w:rPr>
          <w:lang w:val="en-GB"/>
        </w:rPr>
        <w:t>For all the information you need on the call for papers, please visit pcim.mesago.com/callforpapers.</w:t>
      </w:r>
      <w:r w:rsidRPr="005E3C63">
        <w:rPr>
          <w:lang w:val="en-GB"/>
        </w:rPr>
        <w:t xml:space="preserve"> </w:t>
      </w:r>
    </w:p>
    <w:p w14:paraId="54C4C0DE" w14:textId="15107E6D" w:rsidR="00EC2685" w:rsidRDefault="00EC2685" w:rsidP="00A15BC8">
      <w:pPr>
        <w:pStyle w:val="Continuoustext"/>
        <w:rPr>
          <w:lang w:val="en-GB"/>
        </w:rPr>
      </w:pPr>
      <w:r w:rsidRPr="005E3C63">
        <w:rPr>
          <w:noProof/>
        </w:rPr>
        <w:drawing>
          <wp:inline distT="0" distB="0" distL="0" distR="0" wp14:anchorId="62C03C64" wp14:editId="03D9BDE5">
            <wp:extent cx="3391200"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91200" cy="2260800"/>
                    </a:xfrm>
                    <a:prstGeom prst="rect">
                      <a:avLst/>
                    </a:prstGeom>
                  </pic:spPr>
                </pic:pic>
              </a:graphicData>
            </a:graphic>
          </wp:inline>
        </w:drawing>
      </w:r>
    </w:p>
    <w:p w14:paraId="6B493BCF" w14:textId="77777777" w:rsidR="00EC2685" w:rsidRPr="00EC2685" w:rsidRDefault="00EC2685" w:rsidP="00EC2685">
      <w:pPr>
        <w:pStyle w:val="Imagecaption"/>
        <w:ind w:firstLine="142"/>
        <w:rPr>
          <w:lang w:val="de-DE"/>
        </w:rPr>
      </w:pPr>
      <w:r w:rsidRPr="00EC2685">
        <w:rPr>
          <w:lang w:val="de-DE"/>
        </w:rPr>
        <w:t>Mesago Messe Frankfurt GmbH / Arturo Rivas Gonzalez</w:t>
      </w:r>
    </w:p>
    <w:p w14:paraId="34CEE9E6" w14:textId="77777777" w:rsidR="00EC2685" w:rsidRPr="00EC2685" w:rsidRDefault="00EC2685" w:rsidP="00A15BC8">
      <w:pPr>
        <w:pStyle w:val="Continuoustext"/>
      </w:pPr>
    </w:p>
    <w:p w14:paraId="0A154984" w14:textId="0608A78D" w:rsidR="007B2F67" w:rsidRDefault="007C62B4" w:rsidP="00A15BC8">
      <w:pPr>
        <w:pStyle w:val="Continuoustext"/>
        <w:rPr>
          <w:lang w:val="en-GB"/>
        </w:rPr>
      </w:pPr>
      <w:r>
        <w:rPr>
          <w:lang w:val="en-GB"/>
        </w:rPr>
        <w:t xml:space="preserve">PCIM </w:t>
      </w:r>
    </w:p>
    <w:p w14:paraId="6DB1F869" w14:textId="49A52DC6" w:rsidR="00A15BC8" w:rsidRPr="005A13EF" w:rsidRDefault="00281D02" w:rsidP="00A15BC8">
      <w:pPr>
        <w:pStyle w:val="Continuoustext"/>
        <w:rPr>
          <w:lang w:val="en-US"/>
        </w:rPr>
      </w:pPr>
      <w:r w:rsidRPr="005A13EF">
        <w:rPr>
          <w:lang w:val="en-US"/>
        </w:rPr>
        <w:t>International</w:t>
      </w:r>
      <w:r w:rsidR="00221135" w:rsidRPr="005A13EF">
        <w:rPr>
          <w:lang w:val="en-US"/>
        </w:rPr>
        <w:t xml:space="preserve"> exhibition </w:t>
      </w:r>
      <w:r w:rsidR="00A6749A">
        <w:rPr>
          <w:lang w:val="en-US"/>
        </w:rPr>
        <w:t>and con</w:t>
      </w:r>
      <w:r w:rsidR="007C62B4">
        <w:rPr>
          <w:lang w:val="en-US"/>
        </w:rPr>
        <w:t>ference</w:t>
      </w:r>
      <w:r w:rsidR="00A6749A">
        <w:rPr>
          <w:lang w:val="en-US"/>
        </w:rPr>
        <w:t xml:space="preserve"> </w:t>
      </w:r>
      <w:r w:rsidR="007C62B4">
        <w:rPr>
          <w:lang w:val="en-US"/>
        </w:rPr>
        <w:t>for Power Electronics, Intelligent Motion, Renewable Energy and Energy Management</w:t>
      </w:r>
    </w:p>
    <w:p w14:paraId="5F93BB78" w14:textId="0DEF80C3" w:rsidR="00C56C0A" w:rsidRPr="005E3C63" w:rsidRDefault="007B2F67" w:rsidP="00673621">
      <w:pPr>
        <w:pStyle w:val="Continuoustext"/>
        <w:rPr>
          <w:lang w:val="en-GB"/>
        </w:rPr>
      </w:pPr>
      <w:r w:rsidRPr="007B2F67">
        <w:rPr>
          <w:lang w:val="en-GB"/>
        </w:rPr>
        <w:t xml:space="preserve">The </w:t>
      </w:r>
      <w:r w:rsidR="007C62B4">
        <w:rPr>
          <w:lang w:val="en-GB"/>
        </w:rPr>
        <w:t>PCIM</w:t>
      </w:r>
      <w:r w:rsidR="00281D02">
        <w:rPr>
          <w:lang w:val="en-GB"/>
        </w:rPr>
        <w:t xml:space="preserve"> </w:t>
      </w:r>
      <w:r w:rsidRPr="007B2F67">
        <w:rPr>
          <w:lang w:val="en-GB"/>
        </w:rPr>
        <w:t>will be held from</w:t>
      </w:r>
      <w:r>
        <w:rPr>
          <w:lang w:val="en-GB"/>
        </w:rPr>
        <w:t xml:space="preserve"> </w:t>
      </w:r>
      <w:r w:rsidR="00C63ACF">
        <w:rPr>
          <w:lang w:val="en-GB"/>
        </w:rPr>
        <w:t>06</w:t>
      </w:r>
      <w:r w:rsidR="00A6749A">
        <w:rPr>
          <w:lang w:val="en-GB"/>
        </w:rPr>
        <w:t xml:space="preserve"> </w:t>
      </w:r>
      <w:r w:rsidR="00281D02">
        <w:rPr>
          <w:lang w:val="en-GB"/>
        </w:rPr>
        <w:t xml:space="preserve">- </w:t>
      </w:r>
      <w:r w:rsidR="00C63ACF">
        <w:rPr>
          <w:lang w:val="en-GB"/>
        </w:rPr>
        <w:t>08</w:t>
      </w:r>
      <w:r w:rsidR="00281D02">
        <w:rPr>
          <w:lang w:val="en-GB"/>
        </w:rPr>
        <w:t xml:space="preserve"> </w:t>
      </w:r>
      <w:r w:rsidR="00C63ACF">
        <w:rPr>
          <w:lang w:val="en-GB"/>
        </w:rPr>
        <w:t>May</w:t>
      </w:r>
      <w:r w:rsidR="00281D02">
        <w:rPr>
          <w:lang w:val="en-GB"/>
        </w:rPr>
        <w:t xml:space="preserve"> 202</w:t>
      </w:r>
      <w:r w:rsidR="00C63ACF">
        <w:rPr>
          <w:lang w:val="en-GB"/>
        </w:rPr>
        <w:t>5</w:t>
      </w:r>
      <w:r w:rsidRPr="007B2F67">
        <w:rPr>
          <w:lang w:val="en-GB"/>
        </w:rPr>
        <w:t>.</w:t>
      </w:r>
    </w:p>
    <w:p w14:paraId="0A9F4FEA" w14:textId="77777777" w:rsidR="00C56C0A" w:rsidRPr="005E3C63" w:rsidRDefault="007B2F67" w:rsidP="002757C9">
      <w:pPr>
        <w:pStyle w:val="berschrift4"/>
      </w:pPr>
      <w:bookmarkStart w:id="2" w:name="hinweisueberschrift"/>
      <w:bookmarkStart w:id="3" w:name="Presseueberschrift"/>
      <w:bookmarkEnd w:id="2"/>
      <w:bookmarkEnd w:id="3"/>
      <w:r w:rsidRPr="007B2F67">
        <w:t>Press information and photographic material:</w:t>
      </w:r>
    </w:p>
    <w:bookmarkStart w:id="4" w:name="Journalisten"/>
    <w:bookmarkEnd w:id="4"/>
    <w:p w14:paraId="4C34A024" w14:textId="55320918" w:rsidR="007C62B4" w:rsidRPr="005E3C63" w:rsidRDefault="00EC2685" w:rsidP="003F716F">
      <w:pPr>
        <w:pStyle w:val="Continuoustext"/>
        <w:rPr>
          <w:lang w:val="en-GB"/>
        </w:rPr>
      </w:pPr>
      <w:r>
        <w:rPr>
          <w:lang w:val="en-US"/>
        </w:rPr>
        <w:fldChar w:fldCharType="begin"/>
      </w:r>
      <w:r>
        <w:rPr>
          <w:lang w:val="en-US"/>
        </w:rPr>
        <w:instrText xml:space="preserve"> HYPERLINK "https://pcim.mesago.com/nuernberg/en/press.html" </w:instrText>
      </w:r>
      <w:r>
        <w:rPr>
          <w:lang w:val="en-US"/>
        </w:rPr>
        <w:fldChar w:fldCharType="separate"/>
      </w:r>
      <w:r w:rsidR="007C62B4" w:rsidRPr="00EC2685">
        <w:rPr>
          <w:rStyle w:val="Hyperlink"/>
          <w:lang w:val="en-US"/>
        </w:rPr>
        <w:t>Press - PCIM</w:t>
      </w:r>
      <w:r>
        <w:rPr>
          <w:lang w:val="en-US"/>
        </w:rPr>
        <w:fldChar w:fldCharType="end"/>
      </w:r>
    </w:p>
    <w:p w14:paraId="78A8F9D4" w14:textId="77777777" w:rsidR="00C56C0A" w:rsidRPr="005E3C63" w:rsidRDefault="00C06975" w:rsidP="002757C9">
      <w:pPr>
        <w:pStyle w:val="berschrift4"/>
      </w:pPr>
      <w:bookmarkStart w:id="5" w:name="Netzueberschrift"/>
      <w:bookmarkEnd w:id="5"/>
      <w:r w:rsidRPr="00C06975">
        <w:lastRenderedPageBreak/>
        <w:t>Links to websites</w:t>
      </w:r>
      <w:r w:rsidR="009045C6" w:rsidRPr="005E3C63">
        <w:t>:</w:t>
      </w:r>
    </w:p>
    <w:bookmarkStart w:id="6" w:name="Netz"/>
    <w:bookmarkEnd w:id="6"/>
    <w:p w14:paraId="0D3785B9" w14:textId="2526A2EE" w:rsidR="00EC2685" w:rsidRDefault="00EC2685" w:rsidP="00EC2685">
      <w:pPr>
        <w:pStyle w:val="Continuoustext"/>
        <w:rPr>
          <w:lang w:val="en-US"/>
        </w:rPr>
      </w:pPr>
      <w:r>
        <w:rPr>
          <w:lang w:val="en-US"/>
        </w:rPr>
        <w:fldChar w:fldCharType="begin"/>
      </w:r>
      <w:r>
        <w:rPr>
          <w:lang w:val="en-US"/>
        </w:rPr>
        <w:instrText xml:space="preserve"> HYPERLINK "https://pcim.mesago.com/events/en.html" </w:instrText>
      </w:r>
      <w:r>
        <w:rPr>
          <w:lang w:val="en-US"/>
        </w:rPr>
        <w:fldChar w:fldCharType="separate"/>
      </w:r>
      <w:r w:rsidRPr="00EC2685">
        <w:rPr>
          <w:rStyle w:val="Hyperlink"/>
          <w:lang w:val="en-US"/>
        </w:rPr>
        <w:t xml:space="preserve">PCIM – the international event in power electronics </w:t>
      </w:r>
      <w:r>
        <w:rPr>
          <w:lang w:val="en-US"/>
        </w:rPr>
        <w:fldChar w:fldCharType="end"/>
      </w:r>
      <w:r w:rsidR="009344A7" w:rsidRPr="009344A7">
        <w:rPr>
          <w:lang w:val="en-US"/>
        </w:rPr>
        <w:t xml:space="preserve"> </w:t>
      </w:r>
    </w:p>
    <w:p w14:paraId="22B72496" w14:textId="7CD5D0DD" w:rsidR="00641AD8" w:rsidRPr="00EC2685" w:rsidRDefault="00823840" w:rsidP="00EC2685">
      <w:pPr>
        <w:pStyle w:val="Continuoustext"/>
        <w:rPr>
          <w:lang w:val="en-US"/>
        </w:rPr>
      </w:pPr>
      <w:hyperlink r:id="rId7" w:history="1">
        <w:r w:rsidR="00EC2685" w:rsidRPr="007A1D77">
          <w:rPr>
            <w:rStyle w:val="Hyperlink"/>
            <w:lang w:val="en-US"/>
          </w:rPr>
          <w:t>https://twitter.com/pcimeurope</w:t>
        </w:r>
      </w:hyperlink>
      <w:r w:rsidR="003F716F" w:rsidRPr="00641AD8">
        <w:rPr>
          <w:color w:val="auto"/>
          <w:lang w:val="en-US"/>
        </w:rPr>
        <w:br/>
      </w:r>
      <w:hyperlink r:id="rId8" w:history="1">
        <w:r w:rsidR="00641AD8" w:rsidRPr="00641AD8">
          <w:rPr>
            <w:rStyle w:val="Hyperlink"/>
            <w:lang w:val="en-US"/>
          </w:rPr>
          <w:t>https://www.facebook.com/pcimeurope</w:t>
        </w:r>
      </w:hyperlink>
      <w:r w:rsidR="00641AD8" w:rsidRPr="00641AD8">
        <w:rPr>
          <w:color w:val="auto"/>
          <w:lang w:val="en-US"/>
        </w:rPr>
        <w:t>/</w:t>
      </w:r>
      <w:r w:rsidR="00641AD8" w:rsidRPr="00641AD8">
        <w:rPr>
          <w:color w:val="auto"/>
          <w:lang w:val="en-US"/>
        </w:rPr>
        <w:br/>
      </w:r>
      <w:hyperlink r:id="rId9" w:history="1">
        <w:r w:rsidR="00641AD8" w:rsidRPr="00641AD8">
          <w:rPr>
            <w:rStyle w:val="Hyperlink"/>
            <w:lang w:val="en-US"/>
          </w:rPr>
          <w:t>https://www.linkedin.com/showcase/pcim-europe/</w:t>
        </w:r>
      </w:hyperlink>
    </w:p>
    <w:p w14:paraId="5FD88D8A" w14:textId="77777777" w:rsidR="003F716F" w:rsidRPr="00A6749A" w:rsidRDefault="003F716F" w:rsidP="003F716F">
      <w:pPr>
        <w:pStyle w:val="xGaplogogram"/>
        <w:rPr>
          <w:lang w:val="en-US"/>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A6749A" w14:paraId="46D167E0" w14:textId="77777777" w:rsidTr="00D27EB6">
        <w:tc>
          <w:tcPr>
            <w:tcW w:w="5000" w:type="pct"/>
            <w:tcMar>
              <w:left w:w="142" w:type="dxa"/>
              <w:right w:w="0" w:type="dxa"/>
            </w:tcMar>
          </w:tcPr>
          <w:p w14:paraId="11BAD02F" w14:textId="7463CB8F" w:rsidR="003902B2" w:rsidRPr="00A6749A" w:rsidRDefault="001939ED" w:rsidP="003A4F8E">
            <w:pPr>
              <w:pStyle w:val="Logogram"/>
              <w:rPr>
                <w:lang w:val="en-US"/>
              </w:rPr>
            </w:pPr>
            <w:r>
              <w:rPr>
                <w:noProof/>
              </w:rPr>
              <w:drawing>
                <wp:anchor distT="0" distB="0" distL="114300" distR="114300" simplePos="0" relativeHeight="251658240" behindDoc="0" locked="0" layoutInCell="1" allowOverlap="1" wp14:anchorId="33851AF2" wp14:editId="0BDC944D">
                  <wp:simplePos x="0" y="0"/>
                  <wp:positionH relativeFrom="column">
                    <wp:posOffset>13335</wp:posOffset>
                  </wp:positionH>
                  <wp:positionV relativeFrom="paragraph">
                    <wp:posOffset>46355</wp:posOffset>
                  </wp:positionV>
                  <wp:extent cx="1438275" cy="466725"/>
                  <wp:effectExtent l="0" t="0" r="952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0">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9F0D32" w:rsidRPr="00823840" w14:paraId="384C85AF" w14:textId="77777777" w:rsidTr="00D27EB6">
        <w:tc>
          <w:tcPr>
            <w:tcW w:w="5000" w:type="pct"/>
          </w:tcPr>
          <w:p w14:paraId="6A8ADD2E" w14:textId="77777777" w:rsidR="003902B2" w:rsidRPr="005E3C63" w:rsidRDefault="009045C6" w:rsidP="003A4F8E">
            <w:pPr>
              <w:pStyle w:val="Contact"/>
            </w:pPr>
            <w:r w:rsidRPr="005E3C63">
              <w:t>Your</w:t>
            </w:r>
            <w:r w:rsidR="003902B2" w:rsidRPr="005E3C63">
              <w:t xml:space="preserve"> </w:t>
            </w:r>
            <w:r w:rsidRPr="005E3C63">
              <w:t>contact</w:t>
            </w:r>
            <w:r w:rsidR="003902B2" w:rsidRPr="005E3C63">
              <w:t>:</w:t>
            </w:r>
          </w:p>
          <w:p w14:paraId="68257A6A" w14:textId="337CAB98" w:rsidR="006A1728" w:rsidRPr="003A5FE6" w:rsidRDefault="00EC2685" w:rsidP="006A1728">
            <w:pPr>
              <w:pStyle w:val="Continuoustext"/>
              <w:rPr>
                <w:lang w:val="en-US"/>
              </w:rPr>
            </w:pPr>
            <w:r w:rsidRPr="003A5FE6">
              <w:rPr>
                <w:lang w:val="en-US"/>
              </w:rPr>
              <w:t>Lisette Hausser</w:t>
            </w:r>
            <w:r w:rsidR="006A1728" w:rsidRPr="003A5FE6">
              <w:rPr>
                <w:lang w:val="en-US"/>
              </w:rPr>
              <w:br/>
              <w:t>Phone: +49 711 61946-</w:t>
            </w:r>
            <w:r w:rsidRPr="003A5FE6">
              <w:rPr>
                <w:lang w:val="en-US"/>
              </w:rPr>
              <w:t>85</w:t>
            </w:r>
            <w:r w:rsidR="006A1728" w:rsidRPr="003A5FE6">
              <w:rPr>
                <w:lang w:val="en-US"/>
              </w:rPr>
              <w:br/>
            </w:r>
            <w:r w:rsidRPr="003A5FE6">
              <w:rPr>
                <w:lang w:val="en-US"/>
              </w:rPr>
              <w:t>Lisette.hausser</w:t>
            </w:r>
            <w:r w:rsidR="006A1728" w:rsidRPr="003A5FE6">
              <w:rPr>
                <w:lang w:val="en-US"/>
              </w:rPr>
              <w:t>@mesago.com</w:t>
            </w:r>
          </w:p>
          <w:p w14:paraId="729AD0E3" w14:textId="2E046DDA" w:rsidR="009F0D32" w:rsidRPr="000A655B" w:rsidRDefault="005855F0" w:rsidP="005855F0">
            <w:pPr>
              <w:pStyle w:val="Continuoustext"/>
            </w:pPr>
            <w:r>
              <w:t>Mesago Messe Frankfurt GmbH</w:t>
            </w:r>
            <w:r w:rsidR="003902B2" w:rsidRPr="000A655B">
              <w:br/>
            </w:r>
            <w:r>
              <w:t>Rotebuehlstraße 83 -85</w:t>
            </w:r>
            <w:r w:rsidR="003902B2" w:rsidRPr="000A655B">
              <w:br/>
            </w:r>
            <w:r>
              <w:t>70178 Stuttgart</w:t>
            </w:r>
            <w:r w:rsidR="009373ED">
              <w:br/>
            </w:r>
            <w:r>
              <w:t>Germany</w:t>
            </w:r>
            <w:r w:rsidR="009373ED">
              <w:br/>
            </w:r>
            <w:hyperlink r:id="rId11" w:history="1">
              <w:r w:rsidR="009373ED" w:rsidRPr="005855F0">
                <w:rPr>
                  <w:rStyle w:val="Hyperlink"/>
                </w:rPr>
                <w:t>www.mes</w:t>
              </w:r>
              <w:r w:rsidRPr="005855F0">
                <w:rPr>
                  <w:rStyle w:val="Hyperlink"/>
                </w:rPr>
                <w:t>ago</w:t>
              </w:r>
              <w:r w:rsidR="009373ED" w:rsidRPr="005855F0">
                <w:rPr>
                  <w:rStyle w:val="Hyperlink"/>
                </w:rPr>
                <w:t>.com</w:t>
              </w:r>
            </w:hyperlink>
          </w:p>
        </w:tc>
      </w:tr>
    </w:tbl>
    <w:p w14:paraId="5F29D09F" w14:textId="1F9FD1B1" w:rsidR="005855F0" w:rsidRDefault="005855F0" w:rsidP="00D425CB">
      <w:pPr>
        <w:pStyle w:val="berschrift4"/>
        <w:rPr>
          <w:rFonts w:eastAsia="Times New Roman"/>
        </w:rPr>
      </w:pPr>
      <w:r>
        <w:rPr>
          <w:rFonts w:eastAsia="Times New Roman"/>
        </w:rPr>
        <w:t>Background</w:t>
      </w:r>
      <w:r w:rsidR="00C43C44">
        <w:rPr>
          <w:rFonts w:eastAsia="Times New Roman"/>
        </w:rPr>
        <w:t xml:space="preserve"> information on </w:t>
      </w:r>
      <w:r w:rsidR="00C43C44" w:rsidRPr="00C43C44">
        <w:rPr>
          <w:rFonts w:eastAsia="Times New Roman"/>
        </w:rPr>
        <w:t>Mesago Messe Frankfurt GmbH</w:t>
      </w:r>
    </w:p>
    <w:p w14:paraId="78A1027A" w14:textId="4CC4FFF5" w:rsidR="00AC7878" w:rsidRPr="00AC7878" w:rsidRDefault="00AC7878" w:rsidP="00AC7878">
      <w:pPr>
        <w:autoSpaceDE w:val="0"/>
        <w:autoSpaceDN w:val="0"/>
        <w:adjustRightInd w:val="0"/>
        <w:rPr>
          <w:rFonts w:cs="Arial"/>
        </w:rPr>
      </w:pPr>
      <w:r w:rsidRPr="00AC7878">
        <w:rPr>
          <w:rFonts w:cs="Arial"/>
        </w:rPr>
        <w:t>Mesago, founded in 1982 and located in Stuttgart, specializes in exhibitions and conferences on various topics of technology. The company belongs to the Messe Frankfurt Group. Mesago operates internationally and is not tied to a specific venue. With around 1</w:t>
      </w:r>
      <w:r w:rsidR="006850F5">
        <w:rPr>
          <w:rFonts w:cs="Arial"/>
        </w:rPr>
        <w:t>6</w:t>
      </w:r>
      <w:r w:rsidRPr="00AC7878">
        <w:rPr>
          <w:rFonts w:cs="Arial"/>
        </w:rPr>
        <w:t xml:space="preserve">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co-organizers and partners. </w:t>
      </w:r>
      <w:r w:rsidRPr="00AC7878">
        <w:rPr>
          <w:rFonts w:cs="Arial"/>
          <w:lang w:val="en-US"/>
        </w:rPr>
        <w:t>(</w:t>
      </w:r>
      <w:hyperlink r:id="rId12" w:history="1">
        <w:r w:rsidRPr="00AC7878">
          <w:rPr>
            <w:rFonts w:cs="Arial"/>
          </w:rPr>
          <w:t>mesago.com</w:t>
        </w:r>
      </w:hyperlink>
      <w:r w:rsidRPr="00AC7878">
        <w:rPr>
          <w:rFonts w:cs="Arial"/>
          <w:lang w:val="en-US"/>
        </w:rPr>
        <w:t>)</w:t>
      </w:r>
    </w:p>
    <w:p w14:paraId="6AB14FBB" w14:textId="253AE32C" w:rsidR="00A925F0" w:rsidRPr="005E3C63" w:rsidRDefault="009045C6" w:rsidP="00D425CB">
      <w:pPr>
        <w:pStyle w:val="berschrift4"/>
        <w:rPr>
          <w:rFonts w:eastAsia="Times New Roman"/>
        </w:rPr>
      </w:pPr>
      <w:r w:rsidRPr="005E3C63">
        <w:rPr>
          <w:rFonts w:eastAsia="Times New Roman"/>
        </w:rPr>
        <w:t>Background information on Messe Frankfurt</w:t>
      </w:r>
    </w:p>
    <w:p w14:paraId="2F4CABE0" w14:textId="2CF2F89C" w:rsidR="009045C6" w:rsidRPr="00A6749A" w:rsidRDefault="00823840" w:rsidP="00854A27">
      <w:pPr>
        <w:pStyle w:val="Continuoustext"/>
        <w:rPr>
          <w:lang w:val="en-US"/>
        </w:rPr>
      </w:pPr>
      <w:hyperlink r:id="rId13" w:history="1">
        <w:r w:rsidR="005855F0" w:rsidRPr="00A6749A">
          <w:rPr>
            <w:rStyle w:val="Hyperlink"/>
            <w:lang w:val="en-US"/>
          </w:rPr>
          <w:t>www.messefrankfurt.com/background-information</w:t>
        </w:r>
      </w:hyperlink>
    </w:p>
    <w:p w14:paraId="2B6A7C47" w14:textId="77777777" w:rsidR="00B36757" w:rsidRPr="00A6749A" w:rsidRDefault="00AF2C83" w:rsidP="00B36757">
      <w:pPr>
        <w:pStyle w:val="berschrift4"/>
        <w:rPr>
          <w:rFonts w:eastAsia="Times New Roman"/>
          <w:lang w:val="en-US"/>
        </w:rPr>
      </w:pPr>
      <w:r w:rsidRPr="00A6749A">
        <w:rPr>
          <w:rFonts w:eastAsia="Times New Roman"/>
          <w:lang w:val="en-US"/>
        </w:rPr>
        <w:t>Sustainability at Messe Frankfurt</w:t>
      </w:r>
    </w:p>
    <w:p w14:paraId="2F2E89B5" w14:textId="77777777" w:rsidR="00B36757" w:rsidRPr="00AF2C83" w:rsidRDefault="00823840" w:rsidP="00B36757">
      <w:pPr>
        <w:pStyle w:val="Continuoustext"/>
        <w:rPr>
          <w:lang w:val="en-US"/>
        </w:rPr>
      </w:pPr>
      <w:hyperlink r:id="rId14" w:anchor="sustainability" w:history="1">
        <w:r w:rsidR="00AF2C83" w:rsidRPr="00AF2C83">
          <w:rPr>
            <w:rStyle w:val="Hyperlink"/>
            <w:lang w:val="en-US"/>
          </w:rPr>
          <w:t>www.messefrankfurt.com/sustainability-information</w:t>
        </w:r>
      </w:hyperlink>
    </w:p>
    <w:sectPr w:rsidR="00B36757" w:rsidRPr="00AF2C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7A61"/>
    <w:rsid w:val="00076FCE"/>
    <w:rsid w:val="000A0BA0"/>
    <w:rsid w:val="000A655B"/>
    <w:rsid w:val="000C6772"/>
    <w:rsid w:val="000D5BFC"/>
    <w:rsid w:val="000D7791"/>
    <w:rsid w:val="00105788"/>
    <w:rsid w:val="00123F65"/>
    <w:rsid w:val="00131FFA"/>
    <w:rsid w:val="00166B37"/>
    <w:rsid w:val="001939ED"/>
    <w:rsid w:val="001F14E5"/>
    <w:rsid w:val="00221135"/>
    <w:rsid w:val="00222267"/>
    <w:rsid w:val="0023133C"/>
    <w:rsid w:val="00240018"/>
    <w:rsid w:val="00247B78"/>
    <w:rsid w:val="002757C9"/>
    <w:rsid w:val="00281D02"/>
    <w:rsid w:val="00282497"/>
    <w:rsid w:val="002C7048"/>
    <w:rsid w:val="002D23F5"/>
    <w:rsid w:val="002D4502"/>
    <w:rsid w:val="003179CF"/>
    <w:rsid w:val="00350C00"/>
    <w:rsid w:val="00363F18"/>
    <w:rsid w:val="003902B2"/>
    <w:rsid w:val="003A2D40"/>
    <w:rsid w:val="003A4F8E"/>
    <w:rsid w:val="003A5FE6"/>
    <w:rsid w:val="003C4BD0"/>
    <w:rsid w:val="003D767A"/>
    <w:rsid w:val="003E550D"/>
    <w:rsid w:val="003F716F"/>
    <w:rsid w:val="0042362C"/>
    <w:rsid w:val="00424857"/>
    <w:rsid w:val="0045113D"/>
    <w:rsid w:val="00467388"/>
    <w:rsid w:val="00484385"/>
    <w:rsid w:val="0049137E"/>
    <w:rsid w:val="00493E4E"/>
    <w:rsid w:val="004A1916"/>
    <w:rsid w:val="004F1D64"/>
    <w:rsid w:val="00505759"/>
    <w:rsid w:val="00523505"/>
    <w:rsid w:val="00536FE2"/>
    <w:rsid w:val="00540045"/>
    <w:rsid w:val="00566B83"/>
    <w:rsid w:val="0058253E"/>
    <w:rsid w:val="005855F0"/>
    <w:rsid w:val="005A13EF"/>
    <w:rsid w:val="005B2BAD"/>
    <w:rsid w:val="005B33FB"/>
    <w:rsid w:val="005E3C63"/>
    <w:rsid w:val="006241DE"/>
    <w:rsid w:val="00633CAD"/>
    <w:rsid w:val="00641AD8"/>
    <w:rsid w:val="00673621"/>
    <w:rsid w:val="006850F5"/>
    <w:rsid w:val="00696BE5"/>
    <w:rsid w:val="006A1728"/>
    <w:rsid w:val="006A698F"/>
    <w:rsid w:val="006C1E26"/>
    <w:rsid w:val="006C6DCE"/>
    <w:rsid w:val="00701D02"/>
    <w:rsid w:val="00710C0C"/>
    <w:rsid w:val="00710E0D"/>
    <w:rsid w:val="00714D37"/>
    <w:rsid w:val="00726822"/>
    <w:rsid w:val="00732920"/>
    <w:rsid w:val="0076139D"/>
    <w:rsid w:val="00765A75"/>
    <w:rsid w:val="00765F4E"/>
    <w:rsid w:val="0078718F"/>
    <w:rsid w:val="00793455"/>
    <w:rsid w:val="007B2F67"/>
    <w:rsid w:val="007B3A1C"/>
    <w:rsid w:val="007C23F6"/>
    <w:rsid w:val="007C2D9B"/>
    <w:rsid w:val="007C41C1"/>
    <w:rsid w:val="007C62B4"/>
    <w:rsid w:val="007D6943"/>
    <w:rsid w:val="007F69A9"/>
    <w:rsid w:val="00804671"/>
    <w:rsid w:val="00807121"/>
    <w:rsid w:val="00807C5C"/>
    <w:rsid w:val="00823840"/>
    <w:rsid w:val="0084260E"/>
    <w:rsid w:val="00854A27"/>
    <w:rsid w:val="00867A39"/>
    <w:rsid w:val="0088042D"/>
    <w:rsid w:val="008A5874"/>
    <w:rsid w:val="008C479B"/>
    <w:rsid w:val="008D5680"/>
    <w:rsid w:val="008E4E88"/>
    <w:rsid w:val="008F02ED"/>
    <w:rsid w:val="009045C6"/>
    <w:rsid w:val="00905800"/>
    <w:rsid w:val="0091195F"/>
    <w:rsid w:val="009344A7"/>
    <w:rsid w:val="009349EF"/>
    <w:rsid w:val="00936976"/>
    <w:rsid w:val="009373ED"/>
    <w:rsid w:val="00937762"/>
    <w:rsid w:val="00950F1B"/>
    <w:rsid w:val="009A6630"/>
    <w:rsid w:val="009B3394"/>
    <w:rsid w:val="009C0038"/>
    <w:rsid w:val="009F0D32"/>
    <w:rsid w:val="00A15BC8"/>
    <w:rsid w:val="00A27C32"/>
    <w:rsid w:val="00A3041E"/>
    <w:rsid w:val="00A331E4"/>
    <w:rsid w:val="00A53CAF"/>
    <w:rsid w:val="00A6749A"/>
    <w:rsid w:val="00A825A4"/>
    <w:rsid w:val="00A925F0"/>
    <w:rsid w:val="00AC7878"/>
    <w:rsid w:val="00AE7164"/>
    <w:rsid w:val="00AF2C83"/>
    <w:rsid w:val="00B02CED"/>
    <w:rsid w:val="00B0538E"/>
    <w:rsid w:val="00B07DB8"/>
    <w:rsid w:val="00B159EC"/>
    <w:rsid w:val="00B23D7D"/>
    <w:rsid w:val="00B36757"/>
    <w:rsid w:val="00BA0462"/>
    <w:rsid w:val="00BA056D"/>
    <w:rsid w:val="00BE20F1"/>
    <w:rsid w:val="00BE3A4E"/>
    <w:rsid w:val="00C05BFD"/>
    <w:rsid w:val="00C06975"/>
    <w:rsid w:val="00C12A06"/>
    <w:rsid w:val="00C17FAD"/>
    <w:rsid w:val="00C25464"/>
    <w:rsid w:val="00C25FCC"/>
    <w:rsid w:val="00C2765B"/>
    <w:rsid w:val="00C35A1E"/>
    <w:rsid w:val="00C43C44"/>
    <w:rsid w:val="00C45A4E"/>
    <w:rsid w:val="00C4715F"/>
    <w:rsid w:val="00C5287E"/>
    <w:rsid w:val="00C55078"/>
    <w:rsid w:val="00C56C0A"/>
    <w:rsid w:val="00C63ACF"/>
    <w:rsid w:val="00C80702"/>
    <w:rsid w:val="00C81BE2"/>
    <w:rsid w:val="00C85550"/>
    <w:rsid w:val="00CE3DF1"/>
    <w:rsid w:val="00CF138C"/>
    <w:rsid w:val="00D00796"/>
    <w:rsid w:val="00D0411E"/>
    <w:rsid w:val="00D22FE1"/>
    <w:rsid w:val="00D27EB6"/>
    <w:rsid w:val="00D425CB"/>
    <w:rsid w:val="00D51603"/>
    <w:rsid w:val="00D536AD"/>
    <w:rsid w:val="00D54056"/>
    <w:rsid w:val="00D67944"/>
    <w:rsid w:val="00D708BD"/>
    <w:rsid w:val="00D83AE9"/>
    <w:rsid w:val="00DA6584"/>
    <w:rsid w:val="00DA7114"/>
    <w:rsid w:val="00DB728F"/>
    <w:rsid w:val="00E04E00"/>
    <w:rsid w:val="00E31507"/>
    <w:rsid w:val="00E32257"/>
    <w:rsid w:val="00E323AF"/>
    <w:rsid w:val="00E35847"/>
    <w:rsid w:val="00E36F51"/>
    <w:rsid w:val="00E436CB"/>
    <w:rsid w:val="00E454F8"/>
    <w:rsid w:val="00E82225"/>
    <w:rsid w:val="00EC05B5"/>
    <w:rsid w:val="00EC2685"/>
    <w:rsid w:val="00EC4C24"/>
    <w:rsid w:val="00F11B29"/>
    <w:rsid w:val="00F164D8"/>
    <w:rsid w:val="00F501FE"/>
    <w:rsid w:val="00F6297C"/>
    <w:rsid w:val="00F75403"/>
    <w:rsid w:val="00F813C7"/>
    <w:rsid w:val="00F91F11"/>
    <w:rsid w:val="00F944A0"/>
    <w:rsid w:val="00FB0FB9"/>
    <w:rsid w:val="00FC70AD"/>
    <w:rsid w:val="00FE41E1"/>
    <w:rsid w:val="00FE7261"/>
    <w:rsid w:val="00FF6261"/>
    <w:rsid w:val="00FF66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3A5FE6"/>
    <w:rPr>
      <w:sz w:val="16"/>
      <w:szCs w:val="16"/>
    </w:rPr>
  </w:style>
  <w:style w:type="paragraph" w:styleId="Kommentartext">
    <w:name w:val="annotation text"/>
    <w:basedOn w:val="Standard"/>
    <w:link w:val="KommentartextZchn"/>
    <w:uiPriority w:val="99"/>
    <w:semiHidden/>
    <w:rsid w:val="003A5FE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A5FE6"/>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3A5FE6"/>
    <w:rPr>
      <w:b/>
      <w:bCs/>
    </w:rPr>
  </w:style>
  <w:style w:type="character" w:customStyle="1" w:styleId="KommentarthemaZchn">
    <w:name w:val="Kommentarthema Zchn"/>
    <w:basedOn w:val="KommentartextZchn"/>
    <w:link w:val="Kommentarthema"/>
    <w:uiPriority w:val="99"/>
    <w:semiHidden/>
    <w:rsid w:val="003A5FE6"/>
    <w:rPr>
      <w:rFonts w:cs="Calibri"/>
      <w:b/>
      <w:bCs/>
      <w:color w:val="000000" w:themeColor="text1"/>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06703">
      <w:bodyDiv w:val="1"/>
      <w:marLeft w:val="0"/>
      <w:marRight w:val="0"/>
      <w:marTop w:val="0"/>
      <w:marBottom w:val="0"/>
      <w:divBdr>
        <w:top w:val="none" w:sz="0" w:space="0" w:color="auto"/>
        <w:left w:val="none" w:sz="0" w:space="0" w:color="auto"/>
        <w:bottom w:val="none" w:sz="0" w:space="0" w:color="auto"/>
        <w:right w:val="none" w:sz="0" w:space="0" w:color="auto"/>
      </w:divBdr>
    </w:div>
    <w:div w:id="1288388788">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cimeurope/" TargetMode="External"/><Relationship Id="rId13" Type="http://schemas.openxmlformats.org/officeDocument/2006/relationships/hyperlink" Target="http://www.messefrankfurt.com/background-information" TargetMode="External"/><Relationship Id="rId3" Type="http://schemas.openxmlformats.org/officeDocument/2006/relationships/settings" Target="settings.xml"/><Relationship Id="rId7" Type="http://schemas.openxmlformats.org/officeDocument/2006/relationships/hyperlink" Target="https://twitter.com/pcimeurope" TargetMode="External"/><Relationship Id="rId12" Type="http://schemas.openxmlformats.org/officeDocument/2006/relationships/hyperlink" Target="https://corporate.mesago.com/events/en.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corporate.mesago.com/events/en.html"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https://www.linkedin.com/showcase/pcim-europe/" TargetMode="External"/><Relationship Id="rId14" Type="http://schemas.openxmlformats.org/officeDocument/2006/relationships/hyperlink" Target="https://www.messefrankfurt.com/frankfurt/en/press/boilerplate.html"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4636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Thimmel, Julian</cp:lastModifiedBy>
  <cp:revision>7</cp:revision>
  <cp:lastPrinted>2023-09-12T11:06:00Z</cp:lastPrinted>
  <dcterms:created xsi:type="dcterms:W3CDTF">2024-07-08T13:40:00Z</dcterms:created>
  <dcterms:modified xsi:type="dcterms:W3CDTF">2024-07-23T13:16:00Z</dcterms:modified>
</cp:coreProperties>
</file>