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7C62B4" w14:paraId="3FCA4723" w14:textId="77777777" w:rsidTr="009A6630">
        <w:trPr>
          <w:trHeight w:val="425"/>
        </w:trPr>
        <w:tc>
          <w:tcPr>
            <w:tcW w:w="5000" w:type="pct"/>
          </w:tcPr>
          <w:p w14:paraId="73B69DA2" w14:textId="0CF3FF1C" w:rsidR="003902B2" w:rsidRPr="007C62B4" w:rsidRDefault="00030C14" w:rsidP="003902B2">
            <w:pPr>
              <w:pStyle w:val="Continuoustext"/>
            </w:pPr>
            <w:r>
              <w:rPr>
                <w:lang w:val="it-IT"/>
              </w:rPr>
              <w:t xml:space="preserve">news +++ PCIM </w:t>
            </w:r>
            <w:r>
              <w:rPr>
                <w:lang w:val="it-IT"/>
              </w:rPr>
              <w:br/>
              <w:t>Norimberga, 9 - 11 giugno 2026</w:t>
            </w:r>
            <w:r>
              <w:rPr>
                <w:lang w:val="it-IT"/>
              </w:rPr>
              <w:br/>
            </w:r>
          </w:p>
        </w:tc>
      </w:tr>
      <w:tr w:rsidR="00D51603" w:rsidRPr="005E3C63" w14:paraId="067E84E2" w14:textId="77777777" w:rsidTr="009A6630">
        <w:trPr>
          <w:trHeight w:val="425"/>
        </w:trPr>
        <w:tc>
          <w:tcPr>
            <w:tcW w:w="5000" w:type="pct"/>
          </w:tcPr>
          <w:p w14:paraId="4E17EA26" w14:textId="414AF757" w:rsidR="00D51603" w:rsidRPr="007C62B4" w:rsidRDefault="00C63ACF" w:rsidP="000A655B">
            <w:pPr>
              <w:pStyle w:val="Productbrand"/>
            </w:pPr>
            <w:bookmarkStart w:id="0" w:name="_Hlk43896002"/>
            <w:r>
              <w:rPr>
                <w:noProof/>
                <w:lang w:val="it-IT"/>
              </w:rPr>
              <w:drawing>
                <wp:inline distT="0" distB="0" distL="0" distR="0" wp14:anchorId="73FFA675" wp14:editId="675787F5">
                  <wp:extent cx="885139" cy="426110"/>
                  <wp:effectExtent l="0" t="0" r="0" b="0"/>
                  <wp:docPr id="3" name="Grafik 3" descr="Ein Bild, das Text, Screenshot, Schrif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chrift, Logo, Grafiken, Tex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39" cy="426110"/>
                          </a:xfrm>
                          <a:prstGeom prst="rect">
                            <a:avLst/>
                          </a:prstGeom>
                        </pic:spPr>
                      </pic:pic>
                    </a:graphicData>
                  </a:graphic>
                </wp:inline>
              </w:drawing>
            </w:r>
          </w:p>
        </w:tc>
      </w:tr>
      <w:bookmarkEnd w:id="0"/>
    </w:tbl>
    <w:p w14:paraId="337F06D3" w14:textId="77777777" w:rsidR="006C1E2F" w:rsidRDefault="006C1E2F" w:rsidP="006C1E2F">
      <w:pPr>
        <w:spacing w:after="160" w:line="259" w:lineRule="auto"/>
        <w:ind w:left="0" w:right="0"/>
        <w:rPr>
          <w:rFonts w:asciiTheme="majorHAnsi" w:eastAsiaTheme="majorEastAsia" w:hAnsiTheme="majorHAnsi" w:cstheme="majorBidi"/>
          <w:sz w:val="32"/>
          <w:szCs w:val="26"/>
        </w:rPr>
      </w:pPr>
    </w:p>
    <w:p w14:paraId="6CFAE9FC" w14:textId="38231517" w:rsidR="006C1E2F" w:rsidRPr="00000FC2" w:rsidRDefault="006C1E2F" w:rsidP="00000FC2">
      <w:pPr>
        <w:spacing w:after="160" w:line="259" w:lineRule="auto"/>
        <w:ind w:right="0"/>
        <w:rPr>
          <w:rFonts w:asciiTheme="majorHAnsi" w:eastAsiaTheme="majorEastAsia" w:hAnsiTheme="majorHAnsi" w:cstheme="majorBidi"/>
          <w:sz w:val="32"/>
          <w:szCs w:val="26"/>
        </w:rPr>
      </w:pPr>
      <w:r>
        <w:rPr>
          <w:rFonts w:asciiTheme="majorHAnsi" w:eastAsiaTheme="majorEastAsia" w:hAnsiTheme="majorHAnsi" w:cstheme="majorBidi"/>
          <w:sz w:val="32"/>
          <w:szCs w:val="26"/>
          <w:lang w:val="it-IT"/>
        </w:rPr>
        <w:t xml:space="preserve">PCIM Expo &amp; Conference 2026: </w:t>
      </w:r>
      <w:r w:rsidR="008D4A18">
        <w:rPr>
          <w:rFonts w:asciiTheme="majorHAnsi" w:eastAsiaTheme="majorEastAsia" w:hAnsiTheme="majorHAnsi" w:cstheme="majorBidi"/>
          <w:sz w:val="32"/>
          <w:szCs w:val="26"/>
          <w:lang w:val="it-IT"/>
        </w:rPr>
        <w:t>i</w:t>
      </w:r>
      <w:r>
        <w:rPr>
          <w:rFonts w:asciiTheme="majorHAnsi" w:eastAsiaTheme="majorEastAsia" w:hAnsiTheme="majorHAnsi" w:cstheme="majorBidi"/>
          <w:sz w:val="32"/>
          <w:szCs w:val="26"/>
          <w:lang w:val="it-IT"/>
        </w:rPr>
        <w:t>l variegato programma apre lo sguardo sul futuro dell'elettronica di potenza</w:t>
      </w:r>
    </w:p>
    <w:p w14:paraId="1A67F1E7" w14:textId="77777777" w:rsidR="006C1E2F" w:rsidRPr="006E3D19" w:rsidRDefault="006C1E2F" w:rsidP="00000FC2"/>
    <w:p w14:paraId="38A11A8B" w14:textId="507964FF" w:rsidR="00F7636A" w:rsidRPr="008D4A18" w:rsidRDefault="00F7636A" w:rsidP="006C1E2F">
      <w:pPr>
        <w:pStyle w:val="Continuoustext"/>
        <w:rPr>
          <w:b/>
          <w:bCs/>
          <w:lang w:val="it-IT"/>
        </w:rPr>
      </w:pPr>
      <w:r>
        <w:rPr>
          <w:b/>
          <w:bCs/>
          <w:lang w:val="it-IT"/>
        </w:rPr>
        <w:t xml:space="preserve">Stoccarda, 13/04/2026. Dal 9 all'11 giugno 2026 Norimberga tornerà a essere il punto d'incontro internazionale del settore dell'elettronica di potenza. La PCIM Expo &amp; Conference riunisce esperti provenienti da tutto il mondo per discutere sugli sviluppi attuali e sulle tematiche future. La fiera specialistica e la conferenza offrono una panoramica completa  di prodotti, soluzioni e tendenze innovative che hanno un’influenza determinante sul futuro dell’elettronica di potenza. Con un nuovo palco, per la prima volta quest'anno la fiera accenderà i riflettori, tra l’altro, sull'intelligenza artificiale e sui data center. </w:t>
      </w:r>
    </w:p>
    <w:p w14:paraId="63DD9443" w14:textId="13EA836A" w:rsidR="00170A9F" w:rsidRDefault="006C1E2F" w:rsidP="00C538C8">
      <w:pPr>
        <w:pStyle w:val="Continuoustext"/>
        <w:rPr>
          <w:lang w:val="it-IT"/>
        </w:rPr>
      </w:pPr>
      <w:r>
        <w:rPr>
          <w:lang w:val="it-IT"/>
        </w:rPr>
        <w:t>Su una superficie espositiva di circa 40.000 mm², oltre 650 aziende provenienti da 27 Paesi presenteranno alla PCIM Expo le loro tecnologie più recenti e affermate. Tra gli espositori di quest'anno figurano leader del settore come Mitsubishi, Onsemi, Sumida e Toshiba. Inoltre la gamma di prodotti presentati in fiera sarà ulteriormente arricchita da numerosi nuovi espositori, tra cui  Allegro MicroSystems, NHK Spring e Moteon. La lista completa di tutte le aziende espositrici e dei prodotti e soluzioni presentati è disponibile nell'</w:t>
      </w:r>
      <w:hyperlink r:id="rId7" w:history="1">
        <w:r>
          <w:rPr>
            <w:rStyle w:val="Hyperlink"/>
            <w:lang w:val="it-IT"/>
          </w:rPr>
          <w:t>elenco espositori online</w:t>
        </w:r>
      </w:hyperlink>
      <w:r>
        <w:rPr>
          <w:lang w:val="it-IT"/>
        </w:rPr>
        <w:t xml:space="preserve"> al </w:t>
      </w:r>
      <w:hyperlink r:id="rId8" w:history="1">
        <w:r>
          <w:rPr>
            <w:rStyle w:val="Hyperlink"/>
            <w:lang w:val="it-IT"/>
          </w:rPr>
          <w:t>sito web della PCIM</w:t>
        </w:r>
      </w:hyperlink>
      <w:r>
        <w:rPr>
          <w:lang w:val="it-IT"/>
        </w:rPr>
        <w:t xml:space="preserve">. </w:t>
      </w:r>
    </w:p>
    <w:p w14:paraId="1CC7CA1A" w14:textId="2F6A2F1A" w:rsidR="007D6E8A" w:rsidRPr="008D4A18" w:rsidRDefault="007D6E8A" w:rsidP="007D6E8A">
      <w:pPr>
        <w:pStyle w:val="Continuoustext"/>
        <w:rPr>
          <w:lang w:val="it-IT"/>
        </w:rPr>
      </w:pPr>
      <w:r w:rsidRPr="007D6E8A">
        <w:rPr>
          <w:lang w:val="it-IT"/>
        </w:rPr>
        <w:t>Per il mercato italiano dell'elettronica di potenza, che negli ultimi anni ha registrato una forte crescita e mostra un'elevata domanda di soluzioni efficienti, affidabili e all'avanguardia, la PCIM Expo &amp; Conference sta acquisendo un'importanza sempre maggiore. Numerosi visitatori professionali ed espositori italiani approfittano dell'evento per informarsi sulle ultime innovazioni, rafforzare le collaborazioni internazionali e dare nuovo slancio alle attività commerciali. “Per le aziende italiane del settore dell'elettronica di potenza, la PCIM Expo &amp; Conference è ormai da tempo molto più di un semplice evento di settore: è un punto di incontro strategico. L'evento offre una combinazione unica di innovazione, competenze specialistiche di alto livello e rete globale: un appuntamento imperdibile per tutti coloro che vogliono contribuire attivamente a plasmare il futuro dell'elettronica di potenza”, sottolinea Paolo Mattavelli dell'Università di Padova.</w:t>
      </w:r>
    </w:p>
    <w:p w14:paraId="6DAEB587" w14:textId="3B61E406" w:rsidR="0063669F" w:rsidRPr="008D4A18" w:rsidRDefault="0063669F" w:rsidP="00C538C8">
      <w:pPr>
        <w:pStyle w:val="Continuoustext"/>
        <w:rPr>
          <w:b/>
          <w:bCs/>
          <w:lang w:val="it-IT"/>
        </w:rPr>
      </w:pPr>
      <w:r>
        <w:rPr>
          <w:b/>
          <w:bCs/>
          <w:lang w:val="it-IT"/>
        </w:rPr>
        <w:t>Vasto programma di conferenze su quattro palchi</w:t>
      </w:r>
    </w:p>
    <w:p w14:paraId="05E37146" w14:textId="77777777" w:rsidR="00B910C7" w:rsidRPr="008D4A18" w:rsidRDefault="0063669F" w:rsidP="0063669F">
      <w:pPr>
        <w:pStyle w:val="Continuoustext"/>
        <w:rPr>
          <w:lang w:val="it-IT"/>
        </w:rPr>
      </w:pPr>
      <w:r>
        <w:rPr>
          <w:lang w:val="it-IT"/>
        </w:rPr>
        <w:t xml:space="preserve">Oltre alle aree Exhibitor, Technology ed E-Mobility &amp; Energy Storage Stage, quest’anno l’offerta di conferenze è arricchita dalle nuove aree AI e Data Centers Stage. In tal modo la PCIM Expo 2026 pone un chiaro accento su due dei più significativi temi futuri dell'elettronica di potenza. Attraverso conferenze specialistiche e tavole rotonde i visitatori potranno acquisire una visione approfondita degli sviluppi attuali, delle tecnologie innovative e delle applicazioni pratiche. </w:t>
      </w:r>
    </w:p>
    <w:p w14:paraId="54F6C564" w14:textId="6AA2E2CB" w:rsidR="0063669F" w:rsidRPr="008D4A18" w:rsidRDefault="0063669F" w:rsidP="0063669F">
      <w:pPr>
        <w:pStyle w:val="Continuoustext"/>
        <w:rPr>
          <w:lang w:val="it-IT"/>
        </w:rPr>
      </w:pPr>
      <w:r>
        <w:rPr>
          <w:lang w:val="it-IT"/>
        </w:rPr>
        <w:lastRenderedPageBreak/>
        <w:t>I palchi mettono in risalto diversi temi principali e presentano una selezione dei momenti salienti del programma.</w:t>
      </w:r>
    </w:p>
    <w:p w14:paraId="0BA55E94" w14:textId="5A95CC19" w:rsidR="007D4759" w:rsidRDefault="0063669F" w:rsidP="007D4759">
      <w:pPr>
        <w:pStyle w:val="Continuoustext"/>
      </w:pPr>
      <w:r>
        <w:rPr>
          <w:lang w:val="it-IT"/>
        </w:rPr>
        <w:t>Highlights del Technology Stage:</w:t>
      </w:r>
    </w:p>
    <w:p w14:paraId="3CA0F2DC" w14:textId="77777777" w:rsidR="004010AC" w:rsidRPr="008D4A18" w:rsidRDefault="004010AC" w:rsidP="004010AC">
      <w:pPr>
        <w:pStyle w:val="Continuoustext"/>
        <w:numPr>
          <w:ilvl w:val="0"/>
          <w:numId w:val="12"/>
        </w:numPr>
        <w:rPr>
          <w:lang w:val="it-IT"/>
        </w:rPr>
      </w:pPr>
      <w:r>
        <w:rPr>
          <w:lang w:val="it-IT"/>
        </w:rPr>
        <w:t xml:space="preserve">Fraunhofer IISB: 1200V SiC High-temperature Power Module as Reference Development Platform (Moduli di potenza SiC da 1200 V per alte temperature come piattaforma di sviluppo di riferimento) </w:t>
      </w:r>
    </w:p>
    <w:p w14:paraId="0591B9E4" w14:textId="082E8ADC" w:rsidR="004010AC" w:rsidRPr="008D4A18" w:rsidRDefault="004010AC" w:rsidP="004010AC">
      <w:pPr>
        <w:pStyle w:val="Continuoustext"/>
        <w:numPr>
          <w:ilvl w:val="0"/>
          <w:numId w:val="12"/>
        </w:numPr>
        <w:rPr>
          <w:lang w:val="en-GB"/>
        </w:rPr>
      </w:pPr>
      <w:r w:rsidRPr="008D4A18">
        <w:rPr>
          <w:lang w:val="en-GB"/>
        </w:rPr>
        <w:t>Fraunhofer IAF: Scaling up the Power of GaN Technologies: Paving the Way for the 1200 V Class and Beyond (Potenziamento delle tecnologie GaN - preparare il terreno per la classe 1200 V e oltre)</w:t>
      </w:r>
    </w:p>
    <w:p w14:paraId="33D2F26D" w14:textId="6A8F35B2" w:rsidR="00F54B3D" w:rsidRPr="008D4A18" w:rsidRDefault="00F54B3D" w:rsidP="00F54B3D">
      <w:pPr>
        <w:pStyle w:val="Continuoustext"/>
        <w:numPr>
          <w:ilvl w:val="0"/>
          <w:numId w:val="12"/>
        </w:numPr>
        <w:rPr>
          <w:lang w:val="it-IT"/>
        </w:rPr>
      </w:pPr>
      <w:r w:rsidRPr="008D4A18">
        <w:rPr>
          <w:lang w:val="en-GB"/>
        </w:rPr>
        <w:t xml:space="preserve">Bosch: Maximizing SiC Power – Is Double-Sided Cooling the Right Choice? </w:t>
      </w:r>
      <w:r>
        <w:rPr>
          <w:lang w:val="it-IT"/>
        </w:rPr>
        <w:t>(Ottimizzare la potenza del SiC: il raffreddamento su entrambi i lati è la scelta giusta?)</w:t>
      </w:r>
    </w:p>
    <w:p w14:paraId="66D1FBEB" w14:textId="2515BF97" w:rsidR="000F4D42" w:rsidRPr="008D4A18" w:rsidRDefault="00F54B3D" w:rsidP="000F4D42">
      <w:pPr>
        <w:pStyle w:val="Continuoustext"/>
        <w:numPr>
          <w:ilvl w:val="0"/>
          <w:numId w:val="12"/>
        </w:numPr>
        <w:rPr>
          <w:lang w:val="it-IT"/>
        </w:rPr>
      </w:pPr>
      <w:r>
        <w:rPr>
          <w:lang w:val="it-IT"/>
        </w:rPr>
        <w:t>Infineon: Optimizing Soft-switching Operation of GaN at High Frequency (Ottimizzazione del funzionamento in soft-switching del GaN ad alta frequenza)</w:t>
      </w:r>
    </w:p>
    <w:p w14:paraId="357BDF92" w14:textId="20BA45D5" w:rsidR="0063669F" w:rsidRPr="008D4A18" w:rsidRDefault="00306F83" w:rsidP="00000FC2">
      <w:pPr>
        <w:pStyle w:val="Continuoustext"/>
        <w:ind w:left="0"/>
        <w:rPr>
          <w:lang w:val="it-IT"/>
        </w:rPr>
      </w:pPr>
      <w:r>
        <w:rPr>
          <w:lang w:val="it-IT"/>
        </w:rPr>
        <w:t xml:space="preserve">   Punti salienti dell’area AI &amp; Data Centers Stage:</w:t>
      </w:r>
    </w:p>
    <w:p w14:paraId="56E16455" w14:textId="05E853CE" w:rsidR="009F714B" w:rsidRPr="008D4A18" w:rsidRDefault="009F714B" w:rsidP="009F714B">
      <w:pPr>
        <w:pStyle w:val="Continuoustext"/>
        <w:numPr>
          <w:ilvl w:val="0"/>
          <w:numId w:val="11"/>
        </w:numPr>
        <w:rPr>
          <w:lang w:val="it-IT"/>
        </w:rPr>
      </w:pPr>
      <w:r>
        <w:rPr>
          <w:lang w:val="it-IT"/>
        </w:rPr>
        <w:t>Yole: GaN Powering the AI Datacenter: GaN Powering the AI Datacenter: Enabling Efficient Next-Generation Power Delivery (Il GaN al servizio dei data center per l'intelligenza artificiale: rendere possibile un'alimentazione elettrica efficiente di nuova generazione)</w:t>
      </w:r>
    </w:p>
    <w:p w14:paraId="7D75A2E4" w14:textId="1C0AB69A" w:rsidR="009F714B" w:rsidRPr="008D4A18" w:rsidRDefault="009F714B" w:rsidP="00F54B3D">
      <w:pPr>
        <w:pStyle w:val="Continuoustext"/>
        <w:numPr>
          <w:ilvl w:val="0"/>
          <w:numId w:val="11"/>
        </w:numPr>
        <w:rPr>
          <w:lang w:val="it-IT"/>
        </w:rPr>
      </w:pPr>
      <w:r>
        <w:rPr>
          <w:lang w:val="it-IT"/>
        </w:rPr>
        <w:t xml:space="preserve">ECPE: White Paper on AI in Power Electronics (Libro bianco sull'intelligenza artificiale nell'elettronica di potenza) </w:t>
      </w:r>
    </w:p>
    <w:p w14:paraId="18F5E066" w14:textId="2A4254E4" w:rsidR="00A7775C" w:rsidRPr="008D4A18" w:rsidRDefault="00A7775C" w:rsidP="00A7775C">
      <w:pPr>
        <w:pStyle w:val="Continuoustext"/>
        <w:rPr>
          <w:lang w:val="it-IT"/>
        </w:rPr>
      </w:pPr>
      <w:r>
        <w:rPr>
          <w:lang w:val="it-IT"/>
        </w:rPr>
        <w:t>Nell’area E-Mobility &amp; Energy Storage Stage l’attenzione sarà rivolta agli sviluppi attuali e futuri dell'elettronica di potenza per l’applicazione nell'elettromobilità e nell'accumulo di energia. Aziende rinomate come Wolfspeed, Hitachi e Littelfuse presenteranno quest’anno le loro applicazioni.</w:t>
      </w:r>
    </w:p>
    <w:p w14:paraId="690414A8" w14:textId="77777777" w:rsidR="0063669F" w:rsidRPr="008D4A18" w:rsidRDefault="0063669F" w:rsidP="0063669F">
      <w:pPr>
        <w:pStyle w:val="Continuoustext"/>
        <w:rPr>
          <w:b/>
          <w:bCs/>
          <w:lang w:val="it-IT"/>
        </w:rPr>
      </w:pPr>
      <w:r>
        <w:rPr>
          <w:b/>
          <w:bCs/>
          <w:lang w:val="it-IT"/>
        </w:rPr>
        <w:t>La University Research Zone presenta innovazioni provenienti dalla ricerca </w:t>
      </w:r>
    </w:p>
    <w:p w14:paraId="6422835F" w14:textId="2BD47EE8" w:rsidR="00CE7AE3" w:rsidRPr="008D4A18" w:rsidRDefault="0063669F" w:rsidP="0063669F">
      <w:pPr>
        <w:pStyle w:val="Continuoustext"/>
        <w:rPr>
          <w:lang w:val="it-IT"/>
        </w:rPr>
      </w:pPr>
      <w:r>
        <w:rPr>
          <w:lang w:val="it-IT"/>
        </w:rPr>
        <w:t xml:space="preserve">La University Research Zone della PCIM Expo 2026 offre un accesso esclusivo ai risultati più recenti della ricerca nel campo dell'elettronica di potenza. Diverse università e istituti di ricerca si alterneranno quotidianamente nel fornire approfondimenti sugli sviluppi nel campo della ricerca. </w:t>
      </w:r>
    </w:p>
    <w:p w14:paraId="18AE05FF" w14:textId="77777777" w:rsidR="00CE7AE3" w:rsidRPr="008D4A18" w:rsidRDefault="00CE7AE3" w:rsidP="0063669F">
      <w:pPr>
        <w:pStyle w:val="Continuoustext"/>
        <w:rPr>
          <w:lang w:val="it-IT"/>
        </w:rPr>
      </w:pPr>
      <w:r>
        <w:rPr>
          <w:lang w:val="it-IT"/>
        </w:rPr>
        <w:t>Presenteranno i loro progetti attuali, tra le altre, le seguenti università:</w:t>
      </w:r>
    </w:p>
    <w:p w14:paraId="30AB1EEA" w14:textId="05592BF1" w:rsidR="000F4D42" w:rsidRPr="008D4A18" w:rsidRDefault="000F4D42" w:rsidP="000F4D42">
      <w:pPr>
        <w:pStyle w:val="Continuoustext"/>
        <w:numPr>
          <w:ilvl w:val="0"/>
          <w:numId w:val="13"/>
        </w:numPr>
        <w:rPr>
          <w:lang w:val="it-IT"/>
        </w:rPr>
      </w:pPr>
      <w:r>
        <w:rPr>
          <w:color w:val="auto"/>
          <w:lang w:val="it-IT"/>
        </w:rPr>
        <w:t xml:space="preserve">Università di Stoccarda: </w:t>
      </w:r>
      <w:r>
        <w:rPr>
          <w:lang w:val="it-IT"/>
        </w:rPr>
        <w:t>Advanced Wide-Bandgap Semiconductor Reliability Characterization and System Design (Caratterizzazione avanzata dell'affidabilità dei semiconduttori a banda larga e progettazione di sistemi)</w:t>
      </w:r>
    </w:p>
    <w:p w14:paraId="19481433" w14:textId="00FFECA4" w:rsidR="000F4D42" w:rsidRPr="008D4A18" w:rsidRDefault="000F4D42" w:rsidP="000F4D42">
      <w:pPr>
        <w:pStyle w:val="Continuoustext"/>
        <w:numPr>
          <w:ilvl w:val="0"/>
          <w:numId w:val="13"/>
        </w:numPr>
        <w:rPr>
          <w:color w:val="auto"/>
          <w:lang w:val="it-IT"/>
        </w:rPr>
      </w:pPr>
      <w:r>
        <w:rPr>
          <w:color w:val="auto"/>
          <w:lang w:val="it-IT"/>
        </w:rPr>
        <w:t xml:space="preserve">Università di Edimburgo: </w:t>
      </w:r>
      <w:r>
        <w:rPr>
          <w:lang w:val="it-IT"/>
        </w:rPr>
        <w:t>Advancing Wide-Bandgap Power Semiconductors to MW-Class Converter Applications (Sviluppo dei semiconduttori di potenza a banda larga per applicazioni nei convertitori di potenza dell'ordine dei MW)</w:t>
      </w:r>
    </w:p>
    <w:p w14:paraId="26198408" w14:textId="2B4BAAD2" w:rsidR="00CE7AE3" w:rsidRPr="008D4A18" w:rsidRDefault="000F4D42" w:rsidP="00000FC2">
      <w:pPr>
        <w:pStyle w:val="Continuoustext"/>
        <w:numPr>
          <w:ilvl w:val="0"/>
          <w:numId w:val="13"/>
        </w:numPr>
        <w:rPr>
          <w:lang w:val="it-IT"/>
        </w:rPr>
      </w:pPr>
      <w:r>
        <w:rPr>
          <w:lang w:val="it-IT"/>
        </w:rPr>
        <w:lastRenderedPageBreak/>
        <w:t>Università della Danimarca meridionale: New Generation Electrolytic and Film Capacitors (Condensatori elettrolitici e a film di nuova generazione)</w:t>
      </w:r>
    </w:p>
    <w:p w14:paraId="77C8E806" w14:textId="7CAE09AB" w:rsidR="00B910C7" w:rsidRPr="008D4A18" w:rsidRDefault="00B910C7" w:rsidP="00B910C7">
      <w:pPr>
        <w:pStyle w:val="Continuoustext"/>
        <w:rPr>
          <w:b/>
          <w:bCs/>
          <w:lang w:val="it-IT"/>
        </w:rPr>
      </w:pPr>
      <w:r>
        <w:rPr>
          <w:b/>
          <w:bCs/>
          <w:lang w:val="it-IT"/>
        </w:rPr>
        <w:t>Punti salienti della conferenza: intelligenza artificiale e innovazioni orientate al futuro in primo piano</w:t>
      </w:r>
    </w:p>
    <w:p w14:paraId="485D2232" w14:textId="3729ACEF" w:rsidR="00B910C7" w:rsidRPr="008D4A18" w:rsidRDefault="00B910C7" w:rsidP="0063669F">
      <w:pPr>
        <w:pStyle w:val="Continuoustext"/>
        <w:rPr>
          <w:lang w:val="it-IT"/>
        </w:rPr>
      </w:pPr>
      <w:r>
        <w:rPr>
          <w:lang w:val="it-IT"/>
        </w:rPr>
        <w:t>Con la PCIM Conference che la affianca, la PCIM Expo offre una piattaforma esclusiva che promuove il dialogo tra industria e scienza. I partecipanti potranno approfittare di un programma vasto e di grosso calibro che per la prima volta conta oltre 500 conferenze e presentazioni poster, tra cui numerose prime pubblicazioni provenienti dal mondo dell'industria e della scienza.</w:t>
      </w:r>
    </w:p>
    <w:p w14:paraId="79E155E8" w14:textId="22CFA38A" w:rsidR="000A00D4" w:rsidRPr="008D4A18" w:rsidRDefault="00306F83" w:rsidP="000A00D4">
      <w:pPr>
        <w:pStyle w:val="Continuoustext"/>
        <w:rPr>
          <w:lang w:val="it-IT"/>
        </w:rPr>
      </w:pPr>
      <w:r>
        <w:rPr>
          <w:lang w:val="it-IT"/>
        </w:rPr>
        <w:t xml:space="preserve">In aggiunta a questo, i seminari PCIM già due giorni prima dell’inizio della fiera offriranno un contesto unico nel suo genere per lo scambio diretto su argomenti specialistici lungo l'intera catena del valore dell'elettronica di potenza.  </w:t>
      </w:r>
    </w:p>
    <w:p w14:paraId="5A595D97" w14:textId="193391A2" w:rsidR="000A00D4" w:rsidRPr="008D4A18" w:rsidRDefault="000A00D4" w:rsidP="0063669F">
      <w:pPr>
        <w:pStyle w:val="Continuoustext"/>
        <w:rPr>
          <w:lang w:val="it-IT"/>
        </w:rPr>
      </w:pPr>
      <w:r>
        <w:rPr>
          <w:lang w:val="it-IT"/>
        </w:rPr>
        <w:t xml:space="preserve">Trovate ulteriori informazioni online al sito web della </w:t>
      </w:r>
      <w:hyperlink r:id="rId9" w:tgtFrame="_blank" w:history="1">
        <w:r>
          <w:rPr>
            <w:rStyle w:val="Hyperlink"/>
            <w:lang w:val="it-IT"/>
          </w:rPr>
          <w:t>PCIM Hub for Power Electronics</w:t>
        </w:r>
      </w:hyperlink>
      <w:r>
        <w:rPr>
          <w:lang w:val="it-IT"/>
        </w:rPr>
        <w:t xml:space="preserve">.  </w:t>
      </w:r>
    </w:p>
    <w:p w14:paraId="6B01392F" w14:textId="77777777" w:rsidR="00FE73E4" w:rsidRPr="008D4A18" w:rsidRDefault="00FE73E4" w:rsidP="003C504C">
      <w:pPr>
        <w:pStyle w:val="Continuoustext"/>
        <w:rPr>
          <w:lang w:val="it-IT"/>
        </w:rPr>
      </w:pP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6090"/>
      </w:tblGrid>
      <w:tr w:rsidR="009A6630" w:rsidRPr="005E3C63" w14:paraId="4FD69B9A" w14:textId="77777777" w:rsidTr="003C5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0" w:type="dxa"/>
            <w:tcBorders>
              <w:top w:val="none" w:sz="0" w:space="0" w:color="auto"/>
              <w:bottom w:val="none" w:sz="0" w:space="0" w:color="auto"/>
            </w:tcBorders>
          </w:tcPr>
          <w:p w14:paraId="38312148" w14:textId="77777777" w:rsidR="009A6630" w:rsidRPr="005E3C63" w:rsidRDefault="009A6630" w:rsidP="009A6630">
            <w:pPr>
              <w:ind w:left="0"/>
            </w:pPr>
            <w:r>
              <w:rPr>
                <w:noProof/>
                <w:lang w:val="it-IT"/>
              </w:rPr>
              <w:drawing>
                <wp:inline distT="0" distB="0" distL="0" distR="0" wp14:anchorId="296ECBF8" wp14:editId="70E5637F">
                  <wp:extent cx="3187030" cy="2124686"/>
                  <wp:effectExtent l="0" t="0" r="0"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87030" cy="2124686"/>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A3041E" w:rsidRPr="00E66047" w14:paraId="0FA86FF7" w14:textId="77777777" w:rsidTr="006241DE">
        <w:tc>
          <w:tcPr>
            <w:tcW w:w="5953" w:type="dxa"/>
          </w:tcPr>
          <w:p w14:paraId="771C319E" w14:textId="1DAA516C" w:rsidR="00A3041E" w:rsidRPr="003C504C" w:rsidRDefault="003C504C" w:rsidP="00C85550">
            <w:pPr>
              <w:pStyle w:val="Imagecaption"/>
            </w:pPr>
            <w:r>
              <w:rPr>
                <w:lang w:val="it-IT"/>
              </w:rPr>
              <w:t xml:space="preserve">Copyright: Mesago Messe Frankfurt GmbH / Arturo Rivas Gonzalez </w:t>
            </w:r>
          </w:p>
        </w:tc>
      </w:tr>
    </w:tbl>
    <w:p w14:paraId="1792C98F" w14:textId="77777777" w:rsidR="0021392E" w:rsidRPr="0021392E" w:rsidRDefault="0021392E" w:rsidP="0021392E">
      <w:pPr>
        <w:pStyle w:val="Continuoustext"/>
        <w:rPr>
          <w:lang w:val="en-GB"/>
        </w:rPr>
      </w:pPr>
      <w:r w:rsidRPr="0021392E">
        <w:rPr>
          <w:lang w:val="en-GB"/>
        </w:rPr>
        <w:t xml:space="preserve">PCIM </w:t>
      </w:r>
    </w:p>
    <w:p w14:paraId="754B3854" w14:textId="77777777" w:rsidR="0021392E" w:rsidRPr="0021392E" w:rsidRDefault="0021392E" w:rsidP="0021392E">
      <w:pPr>
        <w:pStyle w:val="Continuoustext"/>
        <w:rPr>
          <w:lang w:val="it-IT"/>
        </w:rPr>
      </w:pPr>
      <w:r w:rsidRPr="0021392E">
        <w:rPr>
          <w:lang w:val="it-IT"/>
        </w:rPr>
        <w:t>Fiera specialistica e conferenza internazionale per l'elettronica di potenza, la tecnologia degli azionamenti intelligenti, le energie rinnovabili e la gestione energetica</w:t>
      </w:r>
    </w:p>
    <w:p w14:paraId="61BCF65C" w14:textId="77777777" w:rsidR="0021392E" w:rsidRPr="0021392E" w:rsidRDefault="0021392E" w:rsidP="0021392E">
      <w:pPr>
        <w:pStyle w:val="Continuoustext"/>
        <w:rPr>
          <w:lang w:val="en-GB"/>
        </w:rPr>
      </w:pPr>
      <w:r w:rsidRPr="0021392E">
        <w:rPr>
          <w:lang w:val="it-IT"/>
        </w:rPr>
        <w:t>La PCIM avrà luogo dal 9 all’11 giugno 2026</w:t>
      </w:r>
      <w:r w:rsidRPr="0021392E">
        <w:rPr>
          <w:lang w:val="en-GB"/>
        </w:rPr>
        <w:t>.</w:t>
      </w:r>
    </w:p>
    <w:p w14:paraId="29440D67" w14:textId="77777777" w:rsidR="0021392E" w:rsidRPr="0021392E" w:rsidRDefault="0021392E" w:rsidP="00B575AE">
      <w:pPr>
        <w:pStyle w:val="Continuoustext"/>
        <w:spacing w:after="0"/>
        <w:rPr>
          <w:b/>
          <w:iCs/>
        </w:rPr>
      </w:pPr>
      <w:bookmarkStart w:id="1" w:name="hinweisueberschrift"/>
      <w:bookmarkStart w:id="2" w:name="Presseueberschrift"/>
      <w:bookmarkEnd w:id="1"/>
      <w:bookmarkEnd w:id="2"/>
      <w:r w:rsidRPr="0021392E">
        <w:rPr>
          <w:b/>
          <w:bCs/>
          <w:iCs/>
          <w:lang w:val="it-IT"/>
        </w:rPr>
        <w:t>Comunicato stampa e materiale fotografico</w:t>
      </w:r>
      <w:r w:rsidRPr="0021392E">
        <w:rPr>
          <w:b/>
          <w:iCs/>
        </w:rPr>
        <w:t>:</w:t>
      </w:r>
    </w:p>
    <w:p w14:paraId="32C2E410" w14:textId="77777777" w:rsidR="0021392E" w:rsidRDefault="0021392E" w:rsidP="00B575AE">
      <w:pPr>
        <w:pStyle w:val="Continuoustext"/>
        <w:spacing w:after="0"/>
      </w:pPr>
      <w:hyperlink r:id="rId11" w:history="1">
        <w:r w:rsidRPr="0021392E">
          <w:rPr>
            <w:rStyle w:val="Hyperlink"/>
          </w:rPr>
          <w:t xml:space="preserve">Stampa - PCIM </w:t>
        </w:r>
      </w:hyperlink>
    </w:p>
    <w:p w14:paraId="26A40B7A" w14:textId="77777777" w:rsidR="00B575AE" w:rsidRPr="0021392E" w:rsidRDefault="00B575AE" w:rsidP="00B575AE">
      <w:pPr>
        <w:pStyle w:val="Continuoustext"/>
        <w:spacing w:after="0"/>
      </w:pPr>
    </w:p>
    <w:p w14:paraId="79B403C3" w14:textId="77777777" w:rsidR="0021392E" w:rsidRPr="0021392E" w:rsidRDefault="0021392E" w:rsidP="00B575AE">
      <w:pPr>
        <w:pStyle w:val="Continuoustext"/>
        <w:spacing w:after="0"/>
        <w:rPr>
          <w:b/>
          <w:iCs/>
        </w:rPr>
      </w:pPr>
      <w:bookmarkStart w:id="3" w:name="Netzueberschrift"/>
      <w:bookmarkEnd w:id="3"/>
      <w:r w:rsidRPr="0021392E">
        <w:rPr>
          <w:b/>
          <w:bCs/>
          <w:iCs/>
          <w:lang w:val="it-IT"/>
        </w:rPr>
        <w:t>Link ai siti web</w:t>
      </w:r>
      <w:r w:rsidRPr="0021392E">
        <w:rPr>
          <w:b/>
          <w:iCs/>
        </w:rPr>
        <w:t>:</w:t>
      </w:r>
    </w:p>
    <w:bookmarkStart w:id="4" w:name="Netz"/>
    <w:bookmarkEnd w:id="4"/>
    <w:p w14:paraId="0A015AC3" w14:textId="77777777" w:rsidR="0021392E" w:rsidRPr="0021392E" w:rsidRDefault="0021392E" w:rsidP="00B575AE">
      <w:pPr>
        <w:pStyle w:val="Continuoustext"/>
        <w:spacing w:after="0"/>
        <w:rPr>
          <w:lang w:val="en-US"/>
        </w:rPr>
      </w:pPr>
      <w:r w:rsidRPr="0021392E">
        <w:fldChar w:fldCharType="begin"/>
      </w:r>
      <w:r w:rsidRPr="00B575AE">
        <w:rPr>
          <w:lang w:val="en-US"/>
        </w:rPr>
        <w:instrText>HYPERLINK "https://pcim.mesago.com/events/en.html"</w:instrText>
      </w:r>
      <w:r w:rsidRPr="0021392E">
        <w:fldChar w:fldCharType="separate"/>
      </w:r>
      <w:r w:rsidRPr="0021392E">
        <w:rPr>
          <w:rStyle w:val="Hyperlink"/>
          <w:lang w:val="en-US"/>
        </w:rPr>
        <w:t>PCIM – Hub for Power Electronics</w:t>
      </w:r>
      <w:r w:rsidRPr="0021392E">
        <w:rPr>
          <w:vanish/>
        </w:rPr>
        <w:fldChar w:fldCharType="end"/>
      </w:r>
      <w:r w:rsidRPr="0021392E">
        <w:rPr>
          <w:lang w:val="en-US"/>
        </w:rPr>
        <w:t xml:space="preserve">                                          </w:t>
      </w:r>
      <w:r w:rsidRPr="0021392E">
        <w:rPr>
          <w:lang w:val="en-US"/>
        </w:rPr>
        <w:br/>
      </w:r>
      <w:hyperlink r:id="rId12" w:history="1">
        <w:r w:rsidRPr="0021392E">
          <w:rPr>
            <w:rStyle w:val="Hyperlink"/>
            <w:lang w:val="en-US"/>
          </w:rPr>
          <w:t>https://www.facebook.com/pcim</w:t>
        </w:r>
      </w:hyperlink>
      <w:r w:rsidRPr="0021392E">
        <w:rPr>
          <w:lang w:val="en-US"/>
        </w:rPr>
        <w:t>/</w:t>
      </w:r>
      <w:r w:rsidRPr="0021392E">
        <w:rPr>
          <w:lang w:val="en-US"/>
        </w:rPr>
        <w:br/>
      </w:r>
      <w:hyperlink r:id="rId13" w:history="1">
        <w:r w:rsidRPr="0021392E">
          <w:rPr>
            <w:rStyle w:val="Hyperlink"/>
            <w:lang w:val="en-US"/>
          </w:rPr>
          <w:t>https://www.linkedin.com/showcase/pcim/</w:t>
        </w:r>
      </w:hyperlink>
    </w:p>
    <w:p w14:paraId="71039552" w14:textId="77777777" w:rsidR="0021392E" w:rsidRPr="0021392E" w:rsidRDefault="0021392E" w:rsidP="0021392E">
      <w:pPr>
        <w:pStyle w:val="Continuoustext"/>
        <w:rPr>
          <w:lang w:val="en-US"/>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21392E" w:rsidRPr="0021392E" w14:paraId="3FFB04BE" w14:textId="77777777" w:rsidTr="0021392E">
        <w:tc>
          <w:tcPr>
            <w:tcW w:w="5000" w:type="pct"/>
            <w:tcMar>
              <w:top w:w="0" w:type="dxa"/>
              <w:left w:w="142" w:type="dxa"/>
              <w:bottom w:w="0" w:type="dxa"/>
              <w:right w:w="0" w:type="dxa"/>
            </w:tcMar>
            <w:hideMark/>
          </w:tcPr>
          <w:p w14:paraId="31846A9E" w14:textId="21F23DCF" w:rsidR="0021392E" w:rsidRPr="0021392E" w:rsidRDefault="0021392E" w:rsidP="0021392E">
            <w:pPr>
              <w:pStyle w:val="Continuoustext"/>
              <w:rPr>
                <w:b/>
                <w:iCs/>
                <w:lang w:val="en-US"/>
              </w:rPr>
            </w:pPr>
            <w:r w:rsidRPr="0021392E">
              <w:rPr>
                <w:b/>
                <w:iCs/>
                <w:noProof/>
                <w:lang w:val="en-GB"/>
              </w:rPr>
              <w:lastRenderedPageBreak/>
              <w:drawing>
                <wp:anchor distT="0" distB="0" distL="114300" distR="114300" simplePos="0" relativeHeight="251659264" behindDoc="0" locked="0" layoutInCell="1" allowOverlap="1" wp14:anchorId="1DF9EA00" wp14:editId="07E2C6D3">
                  <wp:simplePos x="0" y="0"/>
                  <wp:positionH relativeFrom="column">
                    <wp:posOffset>13335</wp:posOffset>
                  </wp:positionH>
                  <wp:positionV relativeFrom="paragraph">
                    <wp:posOffset>46355</wp:posOffset>
                  </wp:positionV>
                  <wp:extent cx="1438275" cy="466725"/>
                  <wp:effectExtent l="0" t="0" r="9525" b="9525"/>
                  <wp:wrapTopAndBottom/>
                  <wp:docPr id="708365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8275" cy="466725"/>
                          </a:xfrm>
                          <a:prstGeom prst="rect">
                            <a:avLst/>
                          </a:prstGeom>
                          <a:noFill/>
                        </pic:spPr>
                      </pic:pic>
                    </a:graphicData>
                  </a:graphic>
                  <wp14:sizeRelH relativeFrom="page">
                    <wp14:pctWidth>0</wp14:pctWidth>
                  </wp14:sizeRelH>
                  <wp14:sizeRelV relativeFrom="page">
                    <wp14:pctHeight>0</wp14:pctHeight>
                  </wp14:sizeRelV>
                </wp:anchor>
              </w:drawing>
            </w:r>
          </w:p>
        </w:tc>
      </w:tr>
      <w:tr w:rsidR="0021392E" w:rsidRPr="00B575AE" w14:paraId="4D6BEA5C" w14:textId="77777777" w:rsidTr="0021392E">
        <w:tc>
          <w:tcPr>
            <w:tcW w:w="5000" w:type="pct"/>
            <w:hideMark/>
          </w:tcPr>
          <w:p w14:paraId="6FE9C37A" w14:textId="77777777" w:rsidR="00B575AE" w:rsidRDefault="00B575AE" w:rsidP="0021392E">
            <w:pPr>
              <w:pStyle w:val="Continuoustext"/>
              <w:rPr>
                <w:b/>
                <w:bCs/>
                <w:iCs/>
                <w:lang w:val="it-IT"/>
              </w:rPr>
            </w:pPr>
          </w:p>
          <w:p w14:paraId="1BF1C298" w14:textId="3B922031" w:rsidR="0021392E" w:rsidRPr="0021392E" w:rsidRDefault="0021392E" w:rsidP="00B575AE">
            <w:pPr>
              <w:pStyle w:val="Continuoustext"/>
              <w:spacing w:after="0"/>
              <w:rPr>
                <w:b/>
                <w:iCs/>
              </w:rPr>
            </w:pPr>
            <w:r w:rsidRPr="0021392E">
              <w:rPr>
                <w:b/>
                <w:bCs/>
                <w:iCs/>
                <w:lang w:val="it-IT"/>
              </w:rPr>
              <w:t>Il vostro contatto</w:t>
            </w:r>
            <w:r w:rsidRPr="0021392E">
              <w:rPr>
                <w:b/>
                <w:iCs/>
              </w:rPr>
              <w:t>:</w:t>
            </w:r>
          </w:p>
          <w:p w14:paraId="24C30555" w14:textId="53B70F7D" w:rsidR="0021392E" w:rsidRDefault="0021392E" w:rsidP="00B575AE">
            <w:pPr>
              <w:pStyle w:val="Continuoustext"/>
              <w:spacing w:after="0"/>
            </w:pPr>
            <w:r w:rsidRPr="0021392E">
              <w:t>Lisette Hausser</w:t>
            </w:r>
            <w:r w:rsidRPr="0021392E">
              <w:br/>
            </w:r>
            <w:r w:rsidRPr="0021392E">
              <w:rPr>
                <w:lang w:val="it-IT"/>
              </w:rPr>
              <w:t>Telefono</w:t>
            </w:r>
            <w:r w:rsidRPr="0021392E">
              <w:t>: +49 711 61946-85</w:t>
            </w:r>
            <w:r w:rsidRPr="0021392E">
              <w:br/>
            </w:r>
            <w:hyperlink r:id="rId15" w:history="1">
              <w:r w:rsidR="00B575AE" w:rsidRPr="004631AB">
                <w:rPr>
                  <w:rStyle w:val="Hyperlink"/>
                </w:rPr>
                <w:t>Lisette.Hausser@mesago.com</w:t>
              </w:r>
            </w:hyperlink>
          </w:p>
          <w:p w14:paraId="36861CBB" w14:textId="77777777" w:rsidR="00B575AE" w:rsidRPr="0021392E" w:rsidRDefault="00B575AE" w:rsidP="00B575AE">
            <w:pPr>
              <w:pStyle w:val="Continuoustext"/>
              <w:spacing w:after="0"/>
            </w:pPr>
          </w:p>
          <w:p w14:paraId="68B045A0" w14:textId="77777777" w:rsidR="0021392E" w:rsidRPr="0021392E" w:rsidRDefault="0021392E" w:rsidP="0021392E">
            <w:pPr>
              <w:pStyle w:val="Continuoustext"/>
            </w:pPr>
            <w:r w:rsidRPr="0021392E">
              <w:t>Mesago Messe Frankfurt GmbH</w:t>
            </w:r>
            <w:r w:rsidRPr="0021392E">
              <w:br/>
              <w:t>Rotebuehlstraße 83 -85</w:t>
            </w:r>
            <w:r w:rsidRPr="0021392E">
              <w:br/>
              <w:t>70178 Stuttgart</w:t>
            </w:r>
            <w:r w:rsidRPr="0021392E">
              <w:br/>
              <w:t>Germany</w:t>
            </w:r>
            <w:r w:rsidRPr="0021392E">
              <w:br/>
            </w:r>
            <w:hyperlink r:id="rId16" w:history="1">
              <w:r w:rsidRPr="0021392E">
                <w:rPr>
                  <w:rStyle w:val="Hyperlink"/>
                </w:rPr>
                <w:t>www.mesago.com</w:t>
              </w:r>
            </w:hyperlink>
          </w:p>
        </w:tc>
      </w:tr>
    </w:tbl>
    <w:p w14:paraId="400AA017" w14:textId="77777777" w:rsidR="0021392E" w:rsidRPr="0021392E" w:rsidRDefault="0021392E" w:rsidP="00B575AE">
      <w:pPr>
        <w:pStyle w:val="Continuoustext"/>
        <w:spacing w:after="0"/>
        <w:rPr>
          <w:b/>
          <w:iCs/>
        </w:rPr>
      </w:pPr>
      <w:proofErr w:type="spellStart"/>
      <w:r w:rsidRPr="0021392E">
        <w:rPr>
          <w:b/>
          <w:iCs/>
        </w:rPr>
        <w:t>Informazioni</w:t>
      </w:r>
      <w:proofErr w:type="spellEnd"/>
      <w:r w:rsidRPr="0021392E">
        <w:rPr>
          <w:b/>
          <w:iCs/>
        </w:rPr>
        <w:t xml:space="preserve"> </w:t>
      </w:r>
      <w:proofErr w:type="spellStart"/>
      <w:r w:rsidRPr="0021392E">
        <w:rPr>
          <w:b/>
          <w:iCs/>
        </w:rPr>
        <w:t>su</w:t>
      </w:r>
      <w:proofErr w:type="spellEnd"/>
      <w:r w:rsidRPr="0021392E">
        <w:rPr>
          <w:b/>
          <w:iCs/>
        </w:rPr>
        <w:t xml:space="preserve"> Mesago Messe Frankfurt GmbH</w:t>
      </w:r>
    </w:p>
    <w:p w14:paraId="796D1084" w14:textId="77777777" w:rsidR="00B575AE" w:rsidRPr="007E5CA5" w:rsidRDefault="00B575AE" w:rsidP="00B575AE">
      <w:pPr>
        <w:autoSpaceDE w:val="0"/>
        <w:autoSpaceDN w:val="0"/>
        <w:adjustRightInd w:val="0"/>
        <w:rPr>
          <w:rFonts w:cs="Arial"/>
          <w:lang w:val="en-US"/>
        </w:rPr>
      </w:pPr>
      <w:r w:rsidRPr="007E5CA5">
        <w:rPr>
          <w:rFonts w:cs="Arial"/>
          <w:lang w:val="en-US"/>
        </w:rPr>
        <w:t xml:space="preserve">Dal 1982 la Mesago Messe Frankfurt GmbH </w:t>
      </w:r>
      <w:proofErr w:type="spellStart"/>
      <w:r w:rsidRPr="007E5CA5">
        <w:rPr>
          <w:rFonts w:cs="Arial"/>
          <w:lang w:val="en-US"/>
        </w:rPr>
        <w:t>si</w:t>
      </w:r>
      <w:proofErr w:type="spellEnd"/>
      <w:r w:rsidRPr="007E5CA5">
        <w:rPr>
          <w:rFonts w:cs="Arial"/>
          <w:lang w:val="en-US"/>
        </w:rPr>
        <w:t xml:space="preserve"> </w:t>
      </w:r>
      <w:proofErr w:type="spellStart"/>
      <w:r w:rsidRPr="007E5CA5">
        <w:rPr>
          <w:rFonts w:cs="Arial"/>
          <w:lang w:val="en-US"/>
        </w:rPr>
        <w:t>concentra</w:t>
      </w:r>
      <w:proofErr w:type="spellEnd"/>
      <w:r w:rsidRPr="007E5CA5">
        <w:rPr>
          <w:rFonts w:cs="Arial"/>
          <w:lang w:val="en-US"/>
        </w:rPr>
        <w:t xml:space="preserve"> </w:t>
      </w:r>
      <w:proofErr w:type="spellStart"/>
      <w:r w:rsidRPr="007E5CA5">
        <w:rPr>
          <w:rFonts w:cs="Arial"/>
          <w:lang w:val="en-US"/>
        </w:rPr>
        <w:t>su</w:t>
      </w:r>
      <w:proofErr w:type="spellEnd"/>
      <w:r w:rsidRPr="007E5CA5">
        <w:rPr>
          <w:rFonts w:cs="Arial"/>
          <w:lang w:val="en-US"/>
        </w:rPr>
        <w:t xml:space="preserve"> </w:t>
      </w:r>
      <w:proofErr w:type="spellStart"/>
      <w:r w:rsidRPr="007E5CA5">
        <w:rPr>
          <w:rFonts w:cs="Arial"/>
          <w:lang w:val="en-US"/>
        </w:rPr>
        <w:t>formati</w:t>
      </w:r>
      <w:proofErr w:type="spellEnd"/>
      <w:r w:rsidRPr="007E5CA5">
        <w:rPr>
          <w:rFonts w:cs="Arial"/>
          <w:lang w:val="en-US"/>
        </w:rPr>
        <w:t xml:space="preserve"> B2B in </w:t>
      </w:r>
      <w:proofErr w:type="spellStart"/>
      <w:r w:rsidRPr="007E5CA5">
        <w:rPr>
          <w:rFonts w:cs="Arial"/>
          <w:lang w:val="en-US"/>
        </w:rPr>
        <w:t>relazione</w:t>
      </w:r>
      <w:proofErr w:type="spellEnd"/>
      <w:r w:rsidRPr="007E5CA5">
        <w:rPr>
          <w:rFonts w:cs="Arial"/>
          <w:lang w:val="en-US"/>
        </w:rPr>
        <w:t xml:space="preserve"> a </w:t>
      </w:r>
      <w:proofErr w:type="spellStart"/>
      <w:r w:rsidRPr="007E5CA5">
        <w:rPr>
          <w:rFonts w:cs="Arial"/>
          <w:lang w:val="en-US"/>
        </w:rPr>
        <w:t>temi</w:t>
      </w:r>
      <w:proofErr w:type="spellEnd"/>
      <w:r w:rsidRPr="007E5CA5">
        <w:rPr>
          <w:rFonts w:cs="Arial"/>
          <w:lang w:val="en-US"/>
        </w:rPr>
        <w:t xml:space="preserve"> </w:t>
      </w:r>
      <w:proofErr w:type="spellStart"/>
      <w:r w:rsidRPr="007E5CA5">
        <w:rPr>
          <w:rFonts w:cs="Arial"/>
          <w:lang w:val="en-US"/>
        </w:rPr>
        <w:t>tecnologici</w:t>
      </w:r>
      <w:proofErr w:type="spellEnd"/>
      <w:r w:rsidRPr="007E5CA5">
        <w:rPr>
          <w:rFonts w:cs="Arial"/>
          <w:lang w:val="en-US"/>
        </w:rPr>
        <w:t xml:space="preserve"> </w:t>
      </w:r>
      <w:proofErr w:type="spellStart"/>
      <w:r w:rsidRPr="007E5CA5">
        <w:rPr>
          <w:rFonts w:cs="Arial"/>
          <w:lang w:val="en-US"/>
        </w:rPr>
        <w:t>speciali</w:t>
      </w:r>
      <w:proofErr w:type="spellEnd"/>
      <w:r w:rsidRPr="007E5CA5">
        <w:rPr>
          <w:rFonts w:cs="Arial"/>
          <w:lang w:val="en-US"/>
        </w:rPr>
        <w:t xml:space="preserve">. </w:t>
      </w:r>
      <w:proofErr w:type="spellStart"/>
      <w:r w:rsidRPr="007E5CA5">
        <w:rPr>
          <w:rFonts w:cs="Arial"/>
          <w:lang w:val="en-US"/>
        </w:rPr>
        <w:t>Proveniente</w:t>
      </w:r>
      <w:proofErr w:type="spellEnd"/>
      <w:r w:rsidRPr="007E5CA5">
        <w:rPr>
          <w:rFonts w:cs="Arial"/>
          <w:lang w:val="en-US"/>
        </w:rPr>
        <w:t xml:space="preserve"> </w:t>
      </w:r>
      <w:proofErr w:type="spellStart"/>
      <w:r w:rsidRPr="007E5CA5">
        <w:rPr>
          <w:rFonts w:cs="Arial"/>
          <w:lang w:val="en-US"/>
        </w:rPr>
        <w:t>originariamente</w:t>
      </w:r>
      <w:proofErr w:type="spellEnd"/>
      <w:r w:rsidRPr="007E5CA5">
        <w:rPr>
          <w:rFonts w:cs="Arial"/>
          <w:lang w:val="en-US"/>
        </w:rPr>
        <w:t xml:space="preserve"> dal </w:t>
      </w:r>
      <w:proofErr w:type="spellStart"/>
      <w:r w:rsidRPr="007E5CA5">
        <w:rPr>
          <w:rFonts w:cs="Arial"/>
          <w:lang w:val="en-US"/>
        </w:rPr>
        <w:t>settore</w:t>
      </w:r>
      <w:proofErr w:type="spellEnd"/>
      <w:r w:rsidRPr="007E5CA5">
        <w:rPr>
          <w:rFonts w:cs="Arial"/>
          <w:lang w:val="en-US"/>
        </w:rPr>
        <w:t xml:space="preserve"> </w:t>
      </w:r>
      <w:proofErr w:type="spellStart"/>
      <w:r w:rsidRPr="007E5CA5">
        <w:rPr>
          <w:rFonts w:cs="Arial"/>
          <w:lang w:val="en-US"/>
        </w:rPr>
        <w:t>delle</w:t>
      </w:r>
      <w:proofErr w:type="spellEnd"/>
      <w:r w:rsidRPr="007E5CA5">
        <w:rPr>
          <w:rFonts w:cs="Arial"/>
          <w:lang w:val="en-US"/>
        </w:rPr>
        <w:t xml:space="preserve"> </w:t>
      </w:r>
      <w:proofErr w:type="spellStart"/>
      <w:r w:rsidRPr="007E5CA5">
        <w:rPr>
          <w:rFonts w:cs="Arial"/>
          <w:lang w:val="en-US"/>
        </w:rPr>
        <w:t>fiere</w:t>
      </w:r>
      <w:proofErr w:type="spellEnd"/>
      <w:r w:rsidRPr="007E5CA5">
        <w:rPr>
          <w:rFonts w:cs="Arial"/>
          <w:lang w:val="en-US"/>
        </w:rPr>
        <w:t xml:space="preserve"> e </w:t>
      </w:r>
      <w:proofErr w:type="spellStart"/>
      <w:r w:rsidRPr="007E5CA5">
        <w:rPr>
          <w:rFonts w:cs="Arial"/>
          <w:lang w:val="en-US"/>
        </w:rPr>
        <w:t>dei</w:t>
      </w:r>
      <w:proofErr w:type="spellEnd"/>
      <w:r w:rsidRPr="007E5CA5">
        <w:rPr>
          <w:rFonts w:cs="Arial"/>
          <w:lang w:val="en-US"/>
        </w:rPr>
        <w:t xml:space="preserve"> </w:t>
      </w:r>
      <w:proofErr w:type="spellStart"/>
      <w:r w:rsidRPr="007E5CA5">
        <w:rPr>
          <w:rFonts w:cs="Arial"/>
          <w:lang w:val="en-US"/>
        </w:rPr>
        <w:t>congressi</w:t>
      </w:r>
      <w:proofErr w:type="spellEnd"/>
      <w:r w:rsidRPr="007E5CA5">
        <w:rPr>
          <w:rFonts w:cs="Arial"/>
          <w:lang w:val="en-US"/>
        </w:rPr>
        <w:t xml:space="preserve">, </w:t>
      </w:r>
      <w:proofErr w:type="spellStart"/>
      <w:r w:rsidRPr="007E5CA5">
        <w:rPr>
          <w:rFonts w:cs="Arial"/>
          <w:lang w:val="en-US"/>
        </w:rPr>
        <w:t>l'azienda</w:t>
      </w:r>
      <w:proofErr w:type="spellEnd"/>
      <w:r w:rsidRPr="007E5CA5">
        <w:rPr>
          <w:rFonts w:cs="Arial"/>
          <w:lang w:val="en-US"/>
        </w:rPr>
        <w:t xml:space="preserve"> </w:t>
      </w:r>
      <w:proofErr w:type="spellStart"/>
      <w:r w:rsidRPr="007E5CA5">
        <w:rPr>
          <w:rFonts w:cs="Arial"/>
          <w:lang w:val="en-US"/>
        </w:rPr>
        <w:t>oggi</w:t>
      </w:r>
      <w:proofErr w:type="spellEnd"/>
      <w:r w:rsidRPr="007E5CA5">
        <w:rPr>
          <w:rFonts w:cs="Arial"/>
          <w:lang w:val="en-US"/>
        </w:rPr>
        <w:t xml:space="preserve">, </w:t>
      </w:r>
      <w:proofErr w:type="spellStart"/>
      <w:r w:rsidRPr="007E5CA5">
        <w:rPr>
          <w:rFonts w:cs="Arial"/>
          <w:lang w:val="en-US"/>
        </w:rPr>
        <w:t>grazie</w:t>
      </w:r>
      <w:proofErr w:type="spellEnd"/>
      <w:r w:rsidRPr="007E5CA5">
        <w:rPr>
          <w:rFonts w:cs="Arial"/>
          <w:lang w:val="en-US"/>
        </w:rPr>
        <w:t xml:space="preserve"> </w:t>
      </w:r>
      <w:proofErr w:type="spellStart"/>
      <w:r w:rsidRPr="007E5CA5">
        <w:rPr>
          <w:rFonts w:cs="Arial"/>
          <w:lang w:val="en-US"/>
        </w:rPr>
        <w:t>allo</w:t>
      </w:r>
      <w:proofErr w:type="spellEnd"/>
      <w:r w:rsidRPr="007E5CA5">
        <w:rPr>
          <w:rFonts w:cs="Arial"/>
          <w:lang w:val="en-US"/>
        </w:rPr>
        <w:t xml:space="preserve"> </w:t>
      </w:r>
      <w:proofErr w:type="spellStart"/>
      <w:r w:rsidRPr="007E5CA5">
        <w:rPr>
          <w:rFonts w:cs="Arial"/>
          <w:lang w:val="en-US"/>
        </w:rPr>
        <w:t>sviluppo</w:t>
      </w:r>
      <w:proofErr w:type="spellEnd"/>
      <w:r w:rsidRPr="007E5CA5">
        <w:rPr>
          <w:rFonts w:cs="Arial"/>
          <w:lang w:val="en-US"/>
        </w:rPr>
        <w:t xml:space="preserve"> </w:t>
      </w:r>
      <w:proofErr w:type="spellStart"/>
      <w:r w:rsidRPr="007E5CA5">
        <w:rPr>
          <w:rFonts w:cs="Arial"/>
          <w:lang w:val="en-US"/>
        </w:rPr>
        <w:t>sistematico</w:t>
      </w:r>
      <w:proofErr w:type="spellEnd"/>
      <w:r w:rsidRPr="007E5CA5">
        <w:rPr>
          <w:rFonts w:cs="Arial"/>
          <w:lang w:val="en-US"/>
        </w:rPr>
        <w:t xml:space="preserve"> del </w:t>
      </w:r>
      <w:proofErr w:type="spellStart"/>
      <w:r w:rsidRPr="007E5CA5">
        <w:rPr>
          <w:rFonts w:cs="Arial"/>
          <w:lang w:val="en-US"/>
        </w:rPr>
        <w:t>suo</w:t>
      </w:r>
      <w:proofErr w:type="spellEnd"/>
      <w:r w:rsidRPr="007E5CA5">
        <w:rPr>
          <w:rFonts w:cs="Arial"/>
          <w:lang w:val="en-US"/>
        </w:rPr>
        <w:t xml:space="preserve"> </w:t>
      </w:r>
      <w:proofErr w:type="spellStart"/>
      <w:r w:rsidRPr="007E5CA5">
        <w:rPr>
          <w:rFonts w:cs="Arial"/>
          <w:lang w:val="en-US"/>
        </w:rPr>
        <w:t>portafoglio</w:t>
      </w:r>
      <w:proofErr w:type="spellEnd"/>
      <w:r w:rsidRPr="007E5CA5">
        <w:rPr>
          <w:rFonts w:cs="Arial"/>
          <w:lang w:val="en-US"/>
        </w:rPr>
        <w:t xml:space="preserve">, </w:t>
      </w:r>
      <w:proofErr w:type="spellStart"/>
      <w:r w:rsidRPr="007E5CA5">
        <w:rPr>
          <w:rFonts w:cs="Arial"/>
          <w:lang w:val="en-US"/>
        </w:rPr>
        <w:t>offre</w:t>
      </w:r>
      <w:proofErr w:type="spellEnd"/>
      <w:r w:rsidRPr="007E5CA5">
        <w:rPr>
          <w:rFonts w:cs="Arial"/>
          <w:lang w:val="en-US"/>
        </w:rPr>
        <w:t xml:space="preserve"> molto di </w:t>
      </w:r>
      <w:proofErr w:type="spellStart"/>
      <w:r w:rsidRPr="007E5CA5">
        <w:rPr>
          <w:rFonts w:cs="Arial"/>
          <w:lang w:val="en-US"/>
        </w:rPr>
        <w:t>più</w:t>
      </w:r>
      <w:proofErr w:type="spellEnd"/>
      <w:r w:rsidRPr="007E5CA5">
        <w:rPr>
          <w:rFonts w:cs="Arial"/>
          <w:lang w:val="en-US"/>
        </w:rPr>
        <w:t xml:space="preserve"> </w:t>
      </w:r>
      <w:proofErr w:type="spellStart"/>
      <w:r w:rsidRPr="007E5CA5">
        <w:rPr>
          <w:rFonts w:cs="Arial"/>
          <w:lang w:val="en-US"/>
        </w:rPr>
        <w:t>degli</w:t>
      </w:r>
      <w:proofErr w:type="spellEnd"/>
      <w:r w:rsidRPr="007E5CA5">
        <w:rPr>
          <w:rFonts w:cs="Arial"/>
          <w:lang w:val="en-US"/>
        </w:rPr>
        <w:t xml:space="preserve"> </w:t>
      </w:r>
      <w:proofErr w:type="spellStart"/>
      <w:r w:rsidRPr="007E5CA5">
        <w:rPr>
          <w:rFonts w:cs="Arial"/>
          <w:lang w:val="en-US"/>
        </w:rPr>
        <w:t>eventi</w:t>
      </w:r>
      <w:proofErr w:type="spellEnd"/>
      <w:r w:rsidRPr="007E5CA5">
        <w:rPr>
          <w:rFonts w:cs="Arial"/>
          <w:lang w:val="en-US"/>
        </w:rPr>
        <w:t xml:space="preserve"> </w:t>
      </w:r>
      <w:proofErr w:type="spellStart"/>
      <w:r w:rsidRPr="007E5CA5">
        <w:rPr>
          <w:rFonts w:cs="Arial"/>
          <w:lang w:val="en-US"/>
        </w:rPr>
        <w:t>tecnologici</w:t>
      </w:r>
      <w:proofErr w:type="spellEnd"/>
      <w:r w:rsidRPr="007E5CA5">
        <w:rPr>
          <w:rFonts w:cs="Arial"/>
          <w:lang w:val="en-US"/>
        </w:rPr>
        <w:t xml:space="preserve"> </w:t>
      </w:r>
      <w:proofErr w:type="spellStart"/>
      <w:r w:rsidRPr="007E5CA5">
        <w:rPr>
          <w:rFonts w:cs="Arial"/>
          <w:lang w:val="en-US"/>
        </w:rPr>
        <w:t>affermati</w:t>
      </w:r>
      <w:proofErr w:type="spellEnd"/>
      <w:r w:rsidRPr="007E5CA5">
        <w:rPr>
          <w:rFonts w:cs="Arial"/>
          <w:lang w:val="en-US"/>
        </w:rPr>
        <w:t xml:space="preserve"> a </w:t>
      </w:r>
      <w:proofErr w:type="spellStart"/>
      <w:r w:rsidRPr="007E5CA5">
        <w:rPr>
          <w:rFonts w:cs="Arial"/>
          <w:lang w:val="en-US"/>
        </w:rPr>
        <w:t>livello</w:t>
      </w:r>
      <w:proofErr w:type="spellEnd"/>
      <w:r w:rsidRPr="007E5CA5">
        <w:rPr>
          <w:rFonts w:cs="Arial"/>
          <w:lang w:val="en-US"/>
        </w:rPr>
        <w:t xml:space="preserve"> </w:t>
      </w:r>
      <w:proofErr w:type="spellStart"/>
      <w:r w:rsidRPr="007E5CA5">
        <w:rPr>
          <w:rFonts w:cs="Arial"/>
          <w:lang w:val="en-US"/>
        </w:rPr>
        <w:t>internazionale</w:t>
      </w:r>
      <w:proofErr w:type="spellEnd"/>
      <w:r w:rsidRPr="007E5CA5">
        <w:rPr>
          <w:rFonts w:cs="Arial"/>
          <w:lang w:val="en-US"/>
        </w:rPr>
        <w:t xml:space="preserve">. La Mesago </w:t>
      </w:r>
      <w:proofErr w:type="spellStart"/>
      <w:r w:rsidRPr="007E5CA5">
        <w:rPr>
          <w:rFonts w:cs="Arial"/>
          <w:lang w:val="en-US"/>
        </w:rPr>
        <w:t>utilizza</w:t>
      </w:r>
      <w:proofErr w:type="spellEnd"/>
      <w:r w:rsidRPr="007E5CA5">
        <w:rPr>
          <w:rFonts w:cs="Arial"/>
          <w:lang w:val="en-US"/>
        </w:rPr>
        <w:t xml:space="preserve"> </w:t>
      </w:r>
      <w:proofErr w:type="spellStart"/>
      <w:r w:rsidRPr="007E5CA5">
        <w:rPr>
          <w:rFonts w:cs="Arial"/>
          <w:lang w:val="en-US"/>
        </w:rPr>
        <w:t>piattaforme</w:t>
      </w:r>
      <w:proofErr w:type="spellEnd"/>
      <w:r w:rsidRPr="007E5CA5">
        <w:rPr>
          <w:rFonts w:cs="Arial"/>
          <w:lang w:val="en-US"/>
        </w:rPr>
        <w:t xml:space="preserve"> innovative per </w:t>
      </w:r>
      <w:proofErr w:type="spellStart"/>
      <w:r w:rsidRPr="007E5CA5">
        <w:rPr>
          <w:rFonts w:cs="Arial"/>
          <w:lang w:val="en-US"/>
        </w:rPr>
        <w:t>collegare</w:t>
      </w:r>
      <w:proofErr w:type="spellEnd"/>
      <w:r w:rsidRPr="007E5CA5">
        <w:rPr>
          <w:rFonts w:cs="Arial"/>
          <w:lang w:val="en-US"/>
        </w:rPr>
        <w:t xml:space="preserve"> </w:t>
      </w:r>
      <w:proofErr w:type="spellStart"/>
      <w:r w:rsidRPr="007E5CA5">
        <w:rPr>
          <w:rFonts w:cs="Arial"/>
          <w:lang w:val="en-US"/>
        </w:rPr>
        <w:t>tra</w:t>
      </w:r>
      <w:proofErr w:type="spellEnd"/>
      <w:r w:rsidRPr="007E5CA5">
        <w:rPr>
          <w:rFonts w:cs="Arial"/>
          <w:lang w:val="en-US"/>
        </w:rPr>
        <w:t xml:space="preserve"> loro </w:t>
      </w:r>
      <w:proofErr w:type="spellStart"/>
      <w:r w:rsidRPr="007E5CA5">
        <w:rPr>
          <w:rFonts w:cs="Arial"/>
          <w:lang w:val="en-US"/>
        </w:rPr>
        <w:t>i</w:t>
      </w:r>
      <w:proofErr w:type="spellEnd"/>
      <w:r w:rsidRPr="007E5CA5">
        <w:rPr>
          <w:rFonts w:cs="Arial"/>
          <w:lang w:val="en-US"/>
        </w:rPr>
        <w:t xml:space="preserve"> </w:t>
      </w:r>
      <w:proofErr w:type="spellStart"/>
      <w:r w:rsidRPr="007E5CA5">
        <w:rPr>
          <w:rFonts w:cs="Arial"/>
          <w:lang w:val="en-US"/>
        </w:rPr>
        <w:t>principali</w:t>
      </w:r>
      <w:proofErr w:type="spellEnd"/>
      <w:r w:rsidRPr="007E5CA5">
        <w:rPr>
          <w:rFonts w:cs="Arial"/>
          <w:lang w:val="en-US"/>
        </w:rPr>
        <w:t xml:space="preserve"> </w:t>
      </w:r>
      <w:proofErr w:type="spellStart"/>
      <w:r w:rsidRPr="007E5CA5">
        <w:rPr>
          <w:rFonts w:cs="Arial"/>
          <w:lang w:val="en-US"/>
        </w:rPr>
        <w:t>operatori</w:t>
      </w:r>
      <w:proofErr w:type="spellEnd"/>
      <w:r w:rsidRPr="007E5CA5">
        <w:rPr>
          <w:rFonts w:cs="Arial"/>
          <w:lang w:val="en-US"/>
        </w:rPr>
        <w:t xml:space="preserve"> a </w:t>
      </w:r>
      <w:proofErr w:type="spellStart"/>
      <w:r w:rsidRPr="007E5CA5">
        <w:rPr>
          <w:rFonts w:cs="Arial"/>
          <w:lang w:val="en-US"/>
        </w:rPr>
        <w:t>livello</w:t>
      </w:r>
      <w:proofErr w:type="spellEnd"/>
      <w:r w:rsidRPr="007E5CA5">
        <w:rPr>
          <w:rFonts w:cs="Arial"/>
          <w:lang w:val="en-US"/>
        </w:rPr>
        <w:t xml:space="preserve"> </w:t>
      </w:r>
      <w:proofErr w:type="spellStart"/>
      <w:r w:rsidRPr="007E5CA5">
        <w:rPr>
          <w:rFonts w:cs="Arial"/>
          <w:lang w:val="en-US"/>
        </w:rPr>
        <w:t>mondiale</w:t>
      </w:r>
      <w:proofErr w:type="spellEnd"/>
      <w:r w:rsidRPr="007E5CA5">
        <w:rPr>
          <w:rFonts w:cs="Arial"/>
          <w:lang w:val="en-US"/>
        </w:rPr>
        <w:t xml:space="preserve"> </w:t>
      </w:r>
      <w:proofErr w:type="spellStart"/>
      <w:r w:rsidRPr="007E5CA5">
        <w:rPr>
          <w:rFonts w:cs="Arial"/>
          <w:lang w:val="en-US"/>
        </w:rPr>
        <w:t>tramite</w:t>
      </w:r>
      <w:proofErr w:type="spellEnd"/>
      <w:r w:rsidRPr="007E5CA5">
        <w:rPr>
          <w:rFonts w:cs="Arial"/>
          <w:lang w:val="en-US"/>
        </w:rPr>
        <w:t xml:space="preserve"> hub </w:t>
      </w:r>
      <w:proofErr w:type="spellStart"/>
      <w:r w:rsidRPr="007E5CA5">
        <w:rPr>
          <w:rFonts w:cs="Arial"/>
          <w:lang w:val="en-US"/>
        </w:rPr>
        <w:t>tecnologici</w:t>
      </w:r>
      <w:proofErr w:type="spellEnd"/>
      <w:r w:rsidRPr="007E5CA5">
        <w:rPr>
          <w:rFonts w:cs="Arial"/>
          <w:lang w:val="en-US"/>
        </w:rPr>
        <w:t xml:space="preserve"> </w:t>
      </w:r>
      <w:proofErr w:type="spellStart"/>
      <w:r w:rsidRPr="007E5CA5">
        <w:rPr>
          <w:rFonts w:cs="Arial"/>
          <w:lang w:val="en-US"/>
        </w:rPr>
        <w:t>specifici</w:t>
      </w:r>
      <w:proofErr w:type="spellEnd"/>
      <w:r w:rsidRPr="007E5CA5">
        <w:rPr>
          <w:rFonts w:cs="Arial"/>
          <w:lang w:val="en-US"/>
        </w:rPr>
        <w:t xml:space="preserve"> per il </w:t>
      </w:r>
      <w:proofErr w:type="spellStart"/>
      <w:r w:rsidRPr="007E5CA5">
        <w:rPr>
          <w:rFonts w:cs="Arial"/>
          <w:lang w:val="en-US"/>
        </w:rPr>
        <w:t>settore</w:t>
      </w:r>
      <w:proofErr w:type="spellEnd"/>
      <w:r w:rsidRPr="007E5CA5">
        <w:rPr>
          <w:rFonts w:cs="Arial"/>
          <w:lang w:val="en-US"/>
        </w:rPr>
        <w:t xml:space="preserve">, 24 ore </w:t>
      </w:r>
      <w:proofErr w:type="spellStart"/>
      <w:r w:rsidRPr="007E5CA5">
        <w:rPr>
          <w:rFonts w:cs="Arial"/>
          <w:lang w:val="en-US"/>
        </w:rPr>
        <w:t>su</w:t>
      </w:r>
      <w:proofErr w:type="spellEnd"/>
      <w:r w:rsidRPr="007E5CA5">
        <w:rPr>
          <w:rFonts w:cs="Arial"/>
          <w:lang w:val="en-US"/>
        </w:rPr>
        <w:t xml:space="preserve"> 24, 365 </w:t>
      </w:r>
      <w:proofErr w:type="spellStart"/>
      <w:r w:rsidRPr="007E5CA5">
        <w:rPr>
          <w:rFonts w:cs="Arial"/>
          <w:lang w:val="en-US"/>
        </w:rPr>
        <w:t>giorni</w:t>
      </w:r>
      <w:proofErr w:type="spellEnd"/>
      <w:r w:rsidRPr="007E5CA5">
        <w:rPr>
          <w:rFonts w:cs="Arial"/>
          <w:lang w:val="en-US"/>
        </w:rPr>
        <w:t xml:space="preserve"> </w:t>
      </w:r>
      <w:proofErr w:type="spellStart"/>
      <w:r w:rsidRPr="007E5CA5">
        <w:rPr>
          <w:rFonts w:cs="Arial"/>
          <w:lang w:val="en-US"/>
        </w:rPr>
        <w:t>all'anno</w:t>
      </w:r>
      <w:proofErr w:type="spellEnd"/>
      <w:r w:rsidRPr="007E5CA5">
        <w:rPr>
          <w:rFonts w:cs="Arial"/>
          <w:lang w:val="en-US"/>
        </w:rPr>
        <w:t xml:space="preserve">. </w:t>
      </w:r>
      <w:proofErr w:type="spellStart"/>
      <w:r w:rsidRPr="007E5CA5">
        <w:rPr>
          <w:rFonts w:cs="Arial"/>
          <w:lang w:val="en-US"/>
        </w:rPr>
        <w:t>Oltre</w:t>
      </w:r>
      <w:proofErr w:type="spellEnd"/>
      <w:r w:rsidRPr="007E5CA5">
        <w:rPr>
          <w:rFonts w:cs="Arial"/>
          <w:lang w:val="en-US"/>
        </w:rPr>
        <w:t xml:space="preserve"> alle </w:t>
      </w:r>
      <w:proofErr w:type="spellStart"/>
      <w:r w:rsidRPr="007E5CA5">
        <w:rPr>
          <w:rFonts w:cs="Arial"/>
          <w:lang w:val="en-US"/>
        </w:rPr>
        <w:t>classiche</w:t>
      </w:r>
      <w:proofErr w:type="spellEnd"/>
      <w:r w:rsidRPr="007E5CA5">
        <w:rPr>
          <w:rFonts w:cs="Arial"/>
          <w:lang w:val="en-US"/>
        </w:rPr>
        <w:t xml:space="preserve"> </w:t>
      </w:r>
      <w:proofErr w:type="spellStart"/>
      <w:r w:rsidRPr="007E5CA5">
        <w:rPr>
          <w:rFonts w:cs="Arial"/>
          <w:lang w:val="en-US"/>
        </w:rPr>
        <w:t>esposizioni</w:t>
      </w:r>
      <w:proofErr w:type="spellEnd"/>
      <w:r w:rsidRPr="007E5CA5">
        <w:rPr>
          <w:rFonts w:cs="Arial"/>
          <w:lang w:val="en-US"/>
        </w:rPr>
        <w:t xml:space="preserve"> e </w:t>
      </w:r>
      <w:proofErr w:type="spellStart"/>
      <w:r w:rsidRPr="007E5CA5">
        <w:rPr>
          <w:rFonts w:cs="Arial"/>
          <w:lang w:val="en-US"/>
        </w:rPr>
        <w:t>conferenze</w:t>
      </w:r>
      <w:proofErr w:type="spellEnd"/>
      <w:r w:rsidRPr="007E5CA5">
        <w:rPr>
          <w:rFonts w:cs="Arial"/>
          <w:lang w:val="en-US"/>
        </w:rPr>
        <w:t xml:space="preserve">, </w:t>
      </w:r>
      <w:proofErr w:type="spellStart"/>
      <w:r w:rsidRPr="007E5CA5">
        <w:rPr>
          <w:rFonts w:cs="Arial"/>
          <w:lang w:val="en-US"/>
        </w:rPr>
        <w:t>questi</w:t>
      </w:r>
      <w:proofErr w:type="spellEnd"/>
      <w:r w:rsidRPr="007E5CA5">
        <w:rPr>
          <w:rFonts w:cs="Arial"/>
          <w:lang w:val="en-US"/>
        </w:rPr>
        <w:t xml:space="preserve"> hub </w:t>
      </w:r>
      <w:proofErr w:type="spellStart"/>
      <w:r w:rsidRPr="007E5CA5">
        <w:rPr>
          <w:rFonts w:cs="Arial"/>
          <w:lang w:val="en-US"/>
        </w:rPr>
        <w:t>includono</w:t>
      </w:r>
      <w:proofErr w:type="spellEnd"/>
      <w:r w:rsidRPr="007E5CA5">
        <w:rPr>
          <w:rFonts w:cs="Arial"/>
          <w:lang w:val="en-US"/>
        </w:rPr>
        <w:t xml:space="preserve"> </w:t>
      </w:r>
      <w:proofErr w:type="spellStart"/>
      <w:r w:rsidRPr="007E5CA5">
        <w:rPr>
          <w:rFonts w:cs="Arial"/>
          <w:lang w:val="en-US"/>
        </w:rPr>
        <w:t>sia</w:t>
      </w:r>
      <w:proofErr w:type="spellEnd"/>
      <w:r w:rsidRPr="007E5CA5">
        <w:rPr>
          <w:rFonts w:cs="Arial"/>
          <w:lang w:val="en-US"/>
        </w:rPr>
        <w:t xml:space="preserve"> </w:t>
      </w:r>
      <w:proofErr w:type="spellStart"/>
      <w:r w:rsidRPr="007E5CA5">
        <w:rPr>
          <w:rFonts w:cs="Arial"/>
          <w:lang w:val="en-US"/>
        </w:rPr>
        <w:t>eventi</w:t>
      </w:r>
      <w:proofErr w:type="spellEnd"/>
      <w:r w:rsidRPr="007E5CA5">
        <w:rPr>
          <w:rFonts w:cs="Arial"/>
          <w:lang w:val="en-US"/>
        </w:rPr>
        <w:t xml:space="preserve"> </w:t>
      </w:r>
      <w:proofErr w:type="spellStart"/>
      <w:r w:rsidRPr="007E5CA5">
        <w:rPr>
          <w:rFonts w:cs="Arial"/>
          <w:lang w:val="en-US"/>
        </w:rPr>
        <w:t>digitali</w:t>
      </w:r>
      <w:proofErr w:type="spellEnd"/>
      <w:r w:rsidRPr="007E5CA5">
        <w:rPr>
          <w:rFonts w:cs="Arial"/>
          <w:lang w:val="en-US"/>
        </w:rPr>
        <w:t xml:space="preserve"> e format di </w:t>
      </w:r>
      <w:proofErr w:type="spellStart"/>
      <w:r w:rsidRPr="007E5CA5">
        <w:rPr>
          <w:rFonts w:cs="Arial"/>
          <w:lang w:val="en-US"/>
        </w:rPr>
        <w:t>approfondimento</w:t>
      </w:r>
      <w:proofErr w:type="spellEnd"/>
      <w:r w:rsidRPr="007E5CA5">
        <w:rPr>
          <w:rFonts w:cs="Arial"/>
          <w:lang w:val="en-US"/>
        </w:rPr>
        <w:t xml:space="preserve"> </w:t>
      </w:r>
      <w:proofErr w:type="spellStart"/>
      <w:r w:rsidRPr="007E5CA5">
        <w:rPr>
          <w:rFonts w:cs="Arial"/>
          <w:lang w:val="en-US"/>
        </w:rPr>
        <w:t>delle</w:t>
      </w:r>
      <w:proofErr w:type="spellEnd"/>
      <w:r w:rsidRPr="007E5CA5">
        <w:rPr>
          <w:rFonts w:cs="Arial"/>
          <w:lang w:val="en-US"/>
        </w:rPr>
        <w:t xml:space="preserve"> </w:t>
      </w:r>
      <w:proofErr w:type="spellStart"/>
      <w:r w:rsidRPr="007E5CA5">
        <w:rPr>
          <w:rFonts w:cs="Arial"/>
          <w:lang w:val="en-US"/>
        </w:rPr>
        <w:t>conoscenze</w:t>
      </w:r>
      <w:proofErr w:type="spellEnd"/>
      <w:r w:rsidRPr="007E5CA5">
        <w:rPr>
          <w:rFonts w:cs="Arial"/>
          <w:lang w:val="en-US"/>
        </w:rPr>
        <w:t xml:space="preserve">, </w:t>
      </w:r>
      <w:proofErr w:type="spellStart"/>
      <w:r w:rsidRPr="007E5CA5">
        <w:rPr>
          <w:rFonts w:cs="Arial"/>
          <w:lang w:val="en-US"/>
        </w:rPr>
        <w:t>sia</w:t>
      </w:r>
      <w:proofErr w:type="spellEnd"/>
      <w:r w:rsidRPr="007E5CA5">
        <w:rPr>
          <w:rFonts w:cs="Arial"/>
          <w:lang w:val="en-US"/>
        </w:rPr>
        <w:t xml:space="preserve"> </w:t>
      </w:r>
      <w:proofErr w:type="spellStart"/>
      <w:r w:rsidRPr="007E5CA5">
        <w:rPr>
          <w:rFonts w:cs="Arial"/>
          <w:lang w:val="en-US"/>
        </w:rPr>
        <w:t>servizi</w:t>
      </w:r>
      <w:proofErr w:type="spellEnd"/>
      <w:r w:rsidRPr="007E5CA5">
        <w:rPr>
          <w:rFonts w:cs="Arial"/>
          <w:lang w:val="en-US"/>
        </w:rPr>
        <w:t xml:space="preserve"> </w:t>
      </w:r>
      <w:proofErr w:type="spellStart"/>
      <w:r w:rsidRPr="007E5CA5">
        <w:rPr>
          <w:rFonts w:cs="Arial"/>
          <w:lang w:val="en-US"/>
        </w:rPr>
        <w:t>completi</w:t>
      </w:r>
      <w:proofErr w:type="spellEnd"/>
      <w:r w:rsidRPr="007E5CA5">
        <w:rPr>
          <w:rFonts w:cs="Arial"/>
          <w:lang w:val="en-US"/>
        </w:rPr>
        <w:t xml:space="preserve"> </w:t>
      </w:r>
      <w:proofErr w:type="spellStart"/>
      <w:r w:rsidRPr="007E5CA5">
        <w:rPr>
          <w:rFonts w:cs="Arial"/>
          <w:lang w:val="en-US"/>
        </w:rPr>
        <w:t>realizzati</w:t>
      </w:r>
      <w:proofErr w:type="spellEnd"/>
      <w:r w:rsidRPr="007E5CA5">
        <w:rPr>
          <w:rFonts w:cs="Arial"/>
          <w:lang w:val="en-US"/>
        </w:rPr>
        <w:t xml:space="preserve"> </w:t>
      </w:r>
      <w:proofErr w:type="spellStart"/>
      <w:r w:rsidRPr="007E5CA5">
        <w:rPr>
          <w:rFonts w:cs="Arial"/>
          <w:lang w:val="en-US"/>
        </w:rPr>
        <w:t>su</w:t>
      </w:r>
      <w:proofErr w:type="spellEnd"/>
      <w:r w:rsidRPr="007E5CA5">
        <w:rPr>
          <w:rFonts w:cs="Arial"/>
          <w:lang w:val="en-US"/>
        </w:rPr>
        <w:t xml:space="preserve"> </w:t>
      </w:r>
      <w:proofErr w:type="spellStart"/>
      <w:r w:rsidRPr="007E5CA5">
        <w:rPr>
          <w:rFonts w:cs="Arial"/>
          <w:lang w:val="en-US"/>
        </w:rPr>
        <w:t>misura</w:t>
      </w:r>
      <w:proofErr w:type="spellEnd"/>
      <w:r w:rsidRPr="007E5CA5">
        <w:rPr>
          <w:rFonts w:cs="Arial"/>
          <w:lang w:val="en-US"/>
        </w:rPr>
        <w:t xml:space="preserve"> in base alle </w:t>
      </w:r>
      <w:proofErr w:type="spellStart"/>
      <w:r w:rsidRPr="007E5CA5">
        <w:rPr>
          <w:rFonts w:cs="Arial"/>
          <w:lang w:val="en-US"/>
        </w:rPr>
        <w:t>esigenze</w:t>
      </w:r>
      <w:proofErr w:type="spellEnd"/>
      <w:r w:rsidRPr="007E5CA5">
        <w:rPr>
          <w:rFonts w:cs="Arial"/>
          <w:lang w:val="en-US"/>
        </w:rPr>
        <w:t xml:space="preserve"> </w:t>
      </w:r>
      <w:proofErr w:type="spellStart"/>
      <w:r w:rsidRPr="007E5CA5">
        <w:rPr>
          <w:rFonts w:cs="Arial"/>
          <w:lang w:val="en-US"/>
        </w:rPr>
        <w:t>dei</w:t>
      </w:r>
      <w:proofErr w:type="spellEnd"/>
      <w:r w:rsidRPr="007E5CA5">
        <w:rPr>
          <w:rFonts w:cs="Arial"/>
          <w:lang w:val="en-US"/>
        </w:rPr>
        <w:t xml:space="preserve"> </w:t>
      </w:r>
      <w:proofErr w:type="spellStart"/>
      <w:r w:rsidRPr="007E5CA5">
        <w:rPr>
          <w:rFonts w:cs="Arial"/>
          <w:lang w:val="en-US"/>
        </w:rPr>
        <w:t>singoli</w:t>
      </w:r>
      <w:proofErr w:type="spellEnd"/>
      <w:r w:rsidRPr="007E5CA5">
        <w:rPr>
          <w:rFonts w:cs="Arial"/>
          <w:lang w:val="en-US"/>
        </w:rPr>
        <w:t xml:space="preserve"> </w:t>
      </w:r>
      <w:proofErr w:type="spellStart"/>
      <w:r w:rsidRPr="007E5CA5">
        <w:rPr>
          <w:rFonts w:cs="Arial"/>
          <w:lang w:val="en-US"/>
        </w:rPr>
        <w:t>settori</w:t>
      </w:r>
      <w:proofErr w:type="spellEnd"/>
      <w:r w:rsidRPr="007E5CA5">
        <w:rPr>
          <w:rFonts w:cs="Arial"/>
          <w:lang w:val="en-US"/>
        </w:rPr>
        <w:t>.</w:t>
      </w:r>
    </w:p>
    <w:p w14:paraId="681F801A" w14:textId="77777777" w:rsidR="00B575AE" w:rsidRPr="007E5CA5" w:rsidRDefault="00B575AE" w:rsidP="00B575AE">
      <w:pPr>
        <w:autoSpaceDE w:val="0"/>
        <w:autoSpaceDN w:val="0"/>
        <w:adjustRightInd w:val="0"/>
        <w:rPr>
          <w:rFonts w:cs="Arial"/>
          <w:lang w:val="en-US"/>
        </w:rPr>
      </w:pPr>
      <w:r w:rsidRPr="007E5CA5">
        <w:rPr>
          <w:rFonts w:cs="Arial"/>
          <w:lang w:val="en-US"/>
        </w:rPr>
        <w:t xml:space="preserve">In </w:t>
      </w:r>
      <w:proofErr w:type="spellStart"/>
      <w:r w:rsidRPr="007E5CA5">
        <w:rPr>
          <w:rFonts w:cs="Arial"/>
          <w:lang w:val="en-US"/>
        </w:rPr>
        <w:t>tal</w:t>
      </w:r>
      <w:proofErr w:type="spellEnd"/>
      <w:r w:rsidRPr="007E5CA5">
        <w:rPr>
          <w:rFonts w:cs="Arial"/>
          <w:lang w:val="en-US"/>
        </w:rPr>
        <w:t xml:space="preserve"> modo, </w:t>
      </w:r>
      <w:proofErr w:type="spellStart"/>
      <w:r w:rsidRPr="007E5CA5">
        <w:rPr>
          <w:rFonts w:cs="Arial"/>
          <w:lang w:val="en-US"/>
        </w:rPr>
        <w:t>attraverso</w:t>
      </w:r>
      <w:proofErr w:type="spellEnd"/>
      <w:r w:rsidRPr="007E5CA5">
        <w:rPr>
          <w:rFonts w:cs="Arial"/>
          <w:lang w:val="en-US"/>
        </w:rPr>
        <w:t xml:space="preserve"> un </w:t>
      </w:r>
      <w:proofErr w:type="spellStart"/>
      <w:r w:rsidRPr="007E5CA5">
        <w:rPr>
          <w:rFonts w:cs="Arial"/>
          <w:lang w:val="en-US"/>
        </w:rPr>
        <w:t>flusso</w:t>
      </w:r>
      <w:proofErr w:type="spellEnd"/>
      <w:r w:rsidRPr="007E5CA5">
        <w:rPr>
          <w:rFonts w:cs="Arial"/>
          <w:lang w:val="en-US"/>
        </w:rPr>
        <w:t xml:space="preserve"> di </w:t>
      </w:r>
      <w:proofErr w:type="spellStart"/>
      <w:r w:rsidRPr="007E5CA5">
        <w:rPr>
          <w:rFonts w:cs="Arial"/>
          <w:lang w:val="en-US"/>
        </w:rPr>
        <w:t>contenuti</w:t>
      </w:r>
      <w:proofErr w:type="spellEnd"/>
      <w:r w:rsidRPr="007E5CA5">
        <w:rPr>
          <w:rFonts w:cs="Arial"/>
          <w:lang w:val="en-US"/>
        </w:rPr>
        <w:t xml:space="preserve"> continuo </w:t>
      </w:r>
      <w:proofErr w:type="spellStart"/>
      <w:r w:rsidRPr="007E5CA5">
        <w:rPr>
          <w:rFonts w:cs="Arial"/>
          <w:lang w:val="en-US"/>
        </w:rPr>
        <w:t>durante</w:t>
      </w:r>
      <w:proofErr w:type="spellEnd"/>
      <w:r w:rsidRPr="007E5CA5">
        <w:rPr>
          <w:rFonts w:cs="Arial"/>
          <w:lang w:val="en-US"/>
        </w:rPr>
        <w:t xml:space="preserve"> </w:t>
      </w:r>
      <w:proofErr w:type="spellStart"/>
      <w:r w:rsidRPr="007E5CA5">
        <w:rPr>
          <w:rFonts w:cs="Arial"/>
          <w:lang w:val="en-US"/>
        </w:rPr>
        <w:t>tutto</w:t>
      </w:r>
      <w:proofErr w:type="spellEnd"/>
      <w:r w:rsidRPr="007E5CA5">
        <w:rPr>
          <w:rFonts w:cs="Arial"/>
          <w:lang w:val="en-US"/>
        </w:rPr>
        <w:t xml:space="preserve"> </w:t>
      </w:r>
      <w:proofErr w:type="spellStart"/>
      <w:r w:rsidRPr="007E5CA5">
        <w:rPr>
          <w:rFonts w:cs="Arial"/>
          <w:lang w:val="en-US"/>
        </w:rPr>
        <w:t>l'anno</w:t>
      </w:r>
      <w:proofErr w:type="spellEnd"/>
      <w:r w:rsidRPr="007E5CA5">
        <w:rPr>
          <w:rFonts w:cs="Arial"/>
          <w:lang w:val="en-US"/>
        </w:rPr>
        <w:t xml:space="preserve">, </w:t>
      </w:r>
      <w:proofErr w:type="spellStart"/>
      <w:r w:rsidRPr="007E5CA5">
        <w:rPr>
          <w:rFonts w:cs="Arial"/>
          <w:lang w:val="en-US"/>
        </w:rPr>
        <w:t>si</w:t>
      </w:r>
      <w:proofErr w:type="spellEnd"/>
      <w:r w:rsidRPr="007E5CA5">
        <w:rPr>
          <w:rFonts w:cs="Arial"/>
          <w:lang w:val="en-US"/>
        </w:rPr>
        <w:t xml:space="preserve"> </w:t>
      </w:r>
      <w:proofErr w:type="spellStart"/>
      <w:r w:rsidRPr="007E5CA5">
        <w:rPr>
          <w:rFonts w:cs="Arial"/>
          <w:lang w:val="en-US"/>
        </w:rPr>
        <w:t>crea</w:t>
      </w:r>
      <w:proofErr w:type="spellEnd"/>
      <w:r w:rsidRPr="007E5CA5">
        <w:rPr>
          <w:rFonts w:cs="Arial"/>
          <w:lang w:val="en-US"/>
        </w:rPr>
        <w:t xml:space="preserve"> uno </w:t>
      </w:r>
      <w:proofErr w:type="spellStart"/>
      <w:r w:rsidRPr="007E5CA5">
        <w:rPr>
          <w:rFonts w:cs="Arial"/>
          <w:lang w:val="en-US"/>
        </w:rPr>
        <w:t>spazio</w:t>
      </w:r>
      <w:proofErr w:type="spellEnd"/>
      <w:r w:rsidRPr="007E5CA5">
        <w:rPr>
          <w:rFonts w:cs="Arial"/>
          <w:lang w:val="en-US"/>
        </w:rPr>
        <w:t xml:space="preserve"> </w:t>
      </w:r>
      <w:proofErr w:type="spellStart"/>
      <w:r w:rsidRPr="007E5CA5">
        <w:rPr>
          <w:rFonts w:cs="Arial"/>
          <w:lang w:val="en-US"/>
        </w:rPr>
        <w:t>dinamico</w:t>
      </w:r>
      <w:proofErr w:type="spellEnd"/>
      <w:r w:rsidRPr="007E5CA5">
        <w:rPr>
          <w:rFonts w:cs="Arial"/>
          <w:lang w:val="en-US"/>
        </w:rPr>
        <w:t xml:space="preserve"> per lo </w:t>
      </w:r>
      <w:proofErr w:type="spellStart"/>
      <w:r w:rsidRPr="007E5CA5">
        <w:rPr>
          <w:rFonts w:cs="Arial"/>
          <w:lang w:val="en-US"/>
        </w:rPr>
        <w:t>scambio</w:t>
      </w:r>
      <w:proofErr w:type="spellEnd"/>
      <w:r w:rsidRPr="007E5CA5">
        <w:rPr>
          <w:rFonts w:cs="Arial"/>
          <w:lang w:val="en-US"/>
        </w:rPr>
        <w:t xml:space="preserve"> di </w:t>
      </w:r>
      <w:proofErr w:type="spellStart"/>
      <w:r w:rsidRPr="007E5CA5">
        <w:rPr>
          <w:rFonts w:cs="Arial"/>
          <w:lang w:val="en-US"/>
        </w:rPr>
        <w:t>informazioni</w:t>
      </w:r>
      <w:proofErr w:type="spellEnd"/>
      <w:r w:rsidRPr="007E5CA5">
        <w:rPr>
          <w:rFonts w:cs="Arial"/>
          <w:lang w:val="en-US"/>
        </w:rPr>
        <w:t xml:space="preserve"> e </w:t>
      </w:r>
      <w:proofErr w:type="spellStart"/>
      <w:r w:rsidRPr="007E5CA5">
        <w:rPr>
          <w:rFonts w:cs="Arial"/>
          <w:lang w:val="en-US"/>
        </w:rPr>
        <w:t>l'innovazione</w:t>
      </w:r>
      <w:proofErr w:type="spellEnd"/>
      <w:r w:rsidRPr="007E5CA5">
        <w:rPr>
          <w:rFonts w:cs="Arial"/>
          <w:lang w:val="en-US"/>
        </w:rPr>
        <w:t xml:space="preserve"> </w:t>
      </w:r>
      <w:proofErr w:type="spellStart"/>
      <w:r w:rsidRPr="007E5CA5">
        <w:rPr>
          <w:rFonts w:cs="Arial"/>
          <w:lang w:val="en-US"/>
        </w:rPr>
        <w:t>tecnologica</w:t>
      </w:r>
      <w:proofErr w:type="spellEnd"/>
      <w:r w:rsidRPr="007E5CA5">
        <w:rPr>
          <w:rFonts w:cs="Arial"/>
          <w:lang w:val="en-US"/>
        </w:rPr>
        <w:t xml:space="preserve">. Con </w:t>
      </w:r>
      <w:proofErr w:type="spellStart"/>
      <w:r w:rsidRPr="007E5CA5">
        <w:rPr>
          <w:rFonts w:cs="Arial"/>
          <w:lang w:val="en-US"/>
        </w:rPr>
        <w:t>riguardo</w:t>
      </w:r>
      <w:proofErr w:type="spellEnd"/>
      <w:r w:rsidRPr="007E5CA5">
        <w:rPr>
          <w:rFonts w:cs="Arial"/>
          <w:lang w:val="en-US"/>
        </w:rPr>
        <w:t xml:space="preserve"> alle </w:t>
      </w:r>
      <w:proofErr w:type="spellStart"/>
      <w:r w:rsidRPr="007E5CA5">
        <w:rPr>
          <w:rFonts w:cs="Arial"/>
          <w:lang w:val="en-US"/>
        </w:rPr>
        <w:t>esigenze</w:t>
      </w:r>
      <w:proofErr w:type="spellEnd"/>
      <w:r w:rsidRPr="007E5CA5">
        <w:rPr>
          <w:rFonts w:cs="Arial"/>
          <w:lang w:val="en-US"/>
        </w:rPr>
        <w:t xml:space="preserve"> in continua </w:t>
      </w:r>
      <w:proofErr w:type="spellStart"/>
      <w:r w:rsidRPr="007E5CA5">
        <w:rPr>
          <w:rFonts w:cs="Arial"/>
          <w:lang w:val="en-US"/>
        </w:rPr>
        <w:t>evoluzione</w:t>
      </w:r>
      <w:proofErr w:type="spellEnd"/>
      <w:r w:rsidRPr="007E5CA5">
        <w:rPr>
          <w:rFonts w:cs="Arial"/>
          <w:lang w:val="en-US"/>
        </w:rPr>
        <w:t xml:space="preserve"> </w:t>
      </w:r>
      <w:proofErr w:type="spellStart"/>
      <w:r w:rsidRPr="007E5CA5">
        <w:rPr>
          <w:rFonts w:cs="Arial"/>
          <w:lang w:val="en-US"/>
        </w:rPr>
        <w:t>delle</w:t>
      </w:r>
      <w:proofErr w:type="spellEnd"/>
      <w:r w:rsidRPr="007E5CA5">
        <w:rPr>
          <w:rFonts w:cs="Arial"/>
          <w:lang w:val="en-US"/>
        </w:rPr>
        <w:t xml:space="preserve"> </w:t>
      </w:r>
      <w:proofErr w:type="spellStart"/>
      <w:r w:rsidRPr="007E5CA5">
        <w:rPr>
          <w:rFonts w:cs="Arial"/>
          <w:lang w:val="en-US"/>
        </w:rPr>
        <w:t>comunità</w:t>
      </w:r>
      <w:proofErr w:type="spellEnd"/>
      <w:r w:rsidRPr="007E5CA5">
        <w:rPr>
          <w:rFonts w:cs="Arial"/>
          <w:lang w:val="en-US"/>
        </w:rPr>
        <w:t xml:space="preserve">, la Mesago </w:t>
      </w:r>
      <w:proofErr w:type="spellStart"/>
      <w:r w:rsidRPr="007E5CA5">
        <w:rPr>
          <w:rFonts w:cs="Arial"/>
          <w:lang w:val="en-US"/>
        </w:rPr>
        <w:t>crea</w:t>
      </w:r>
      <w:proofErr w:type="spellEnd"/>
      <w:r w:rsidRPr="007E5CA5">
        <w:rPr>
          <w:rFonts w:cs="Arial"/>
          <w:lang w:val="en-US"/>
        </w:rPr>
        <w:t xml:space="preserve"> le </w:t>
      </w:r>
      <w:proofErr w:type="spellStart"/>
      <w:r w:rsidRPr="007E5CA5">
        <w:rPr>
          <w:rFonts w:cs="Arial"/>
          <w:lang w:val="en-US"/>
        </w:rPr>
        <w:t>condizioni</w:t>
      </w:r>
      <w:proofErr w:type="spellEnd"/>
      <w:r w:rsidRPr="007E5CA5">
        <w:rPr>
          <w:rFonts w:cs="Arial"/>
          <w:lang w:val="en-US"/>
        </w:rPr>
        <w:t xml:space="preserve"> </w:t>
      </w:r>
      <w:proofErr w:type="spellStart"/>
      <w:r w:rsidRPr="007E5CA5">
        <w:rPr>
          <w:rFonts w:cs="Arial"/>
          <w:lang w:val="en-US"/>
        </w:rPr>
        <w:t>ideali</w:t>
      </w:r>
      <w:proofErr w:type="spellEnd"/>
      <w:r w:rsidRPr="007E5CA5">
        <w:rPr>
          <w:rFonts w:cs="Arial"/>
          <w:lang w:val="en-US"/>
        </w:rPr>
        <w:t xml:space="preserve"> </w:t>
      </w:r>
      <w:proofErr w:type="spellStart"/>
      <w:r w:rsidRPr="007E5CA5">
        <w:rPr>
          <w:rFonts w:cs="Arial"/>
          <w:lang w:val="en-US"/>
        </w:rPr>
        <w:t>attraverso</w:t>
      </w:r>
      <w:proofErr w:type="spellEnd"/>
      <w:r w:rsidRPr="007E5CA5">
        <w:rPr>
          <w:rFonts w:cs="Arial"/>
          <w:lang w:val="en-US"/>
        </w:rPr>
        <w:t xml:space="preserve"> </w:t>
      </w:r>
      <w:proofErr w:type="spellStart"/>
      <w:r w:rsidRPr="007E5CA5">
        <w:rPr>
          <w:rFonts w:cs="Arial"/>
          <w:lang w:val="en-US"/>
        </w:rPr>
        <w:t>formati</w:t>
      </w:r>
      <w:proofErr w:type="spellEnd"/>
      <w:r w:rsidRPr="007E5CA5">
        <w:rPr>
          <w:rFonts w:cs="Arial"/>
          <w:lang w:val="en-US"/>
        </w:rPr>
        <w:t xml:space="preserve"> </w:t>
      </w:r>
      <w:proofErr w:type="spellStart"/>
      <w:r w:rsidRPr="007E5CA5">
        <w:rPr>
          <w:rFonts w:cs="Arial"/>
          <w:lang w:val="en-US"/>
        </w:rPr>
        <w:t>idonei</w:t>
      </w:r>
      <w:proofErr w:type="spellEnd"/>
      <w:r w:rsidRPr="007E5CA5">
        <w:rPr>
          <w:rFonts w:cs="Arial"/>
          <w:lang w:val="en-US"/>
        </w:rPr>
        <w:t xml:space="preserve"> al </w:t>
      </w:r>
      <w:proofErr w:type="spellStart"/>
      <w:r w:rsidRPr="007E5CA5">
        <w:rPr>
          <w:rFonts w:cs="Arial"/>
          <w:lang w:val="en-US"/>
        </w:rPr>
        <w:t>futuro</w:t>
      </w:r>
      <w:proofErr w:type="spellEnd"/>
      <w:r w:rsidRPr="007E5CA5">
        <w:rPr>
          <w:rFonts w:cs="Arial"/>
          <w:lang w:val="en-US"/>
        </w:rPr>
        <w:t xml:space="preserve">, </w:t>
      </w:r>
      <w:proofErr w:type="spellStart"/>
      <w:r w:rsidRPr="007E5CA5">
        <w:rPr>
          <w:rFonts w:cs="Arial"/>
          <w:lang w:val="en-US"/>
        </w:rPr>
        <w:t>soprattutto</w:t>
      </w:r>
      <w:proofErr w:type="spellEnd"/>
      <w:r w:rsidRPr="007E5CA5">
        <w:rPr>
          <w:rFonts w:cs="Arial"/>
          <w:lang w:val="en-US"/>
        </w:rPr>
        <w:t xml:space="preserve"> al fine di </w:t>
      </w:r>
      <w:proofErr w:type="spellStart"/>
      <w:r w:rsidRPr="007E5CA5">
        <w:rPr>
          <w:rFonts w:cs="Arial"/>
          <w:lang w:val="en-US"/>
        </w:rPr>
        <w:t>creare</w:t>
      </w:r>
      <w:proofErr w:type="spellEnd"/>
      <w:r w:rsidRPr="007E5CA5">
        <w:rPr>
          <w:rFonts w:cs="Arial"/>
          <w:lang w:val="en-US"/>
        </w:rPr>
        <w:t xml:space="preserve"> </w:t>
      </w:r>
      <w:proofErr w:type="spellStart"/>
      <w:r w:rsidRPr="007E5CA5">
        <w:rPr>
          <w:rFonts w:cs="Arial"/>
          <w:lang w:val="en-US"/>
        </w:rPr>
        <w:t>una</w:t>
      </w:r>
      <w:proofErr w:type="spellEnd"/>
      <w:r w:rsidRPr="007E5CA5">
        <w:rPr>
          <w:rFonts w:cs="Arial"/>
          <w:lang w:val="en-US"/>
        </w:rPr>
        <w:t xml:space="preserve"> rete </w:t>
      </w:r>
      <w:proofErr w:type="spellStart"/>
      <w:r w:rsidRPr="007E5CA5">
        <w:rPr>
          <w:rFonts w:cs="Arial"/>
          <w:lang w:val="en-US"/>
        </w:rPr>
        <w:t>ancora</w:t>
      </w:r>
      <w:proofErr w:type="spellEnd"/>
      <w:r w:rsidRPr="007E5CA5">
        <w:rPr>
          <w:rFonts w:cs="Arial"/>
          <w:lang w:val="en-US"/>
        </w:rPr>
        <w:t xml:space="preserve"> </w:t>
      </w:r>
      <w:proofErr w:type="spellStart"/>
      <w:r w:rsidRPr="007E5CA5">
        <w:rPr>
          <w:rFonts w:cs="Arial"/>
          <w:lang w:val="en-US"/>
        </w:rPr>
        <w:t>più</w:t>
      </w:r>
      <w:proofErr w:type="spellEnd"/>
      <w:r w:rsidRPr="007E5CA5">
        <w:rPr>
          <w:rFonts w:cs="Arial"/>
          <w:lang w:val="en-US"/>
        </w:rPr>
        <w:t xml:space="preserve"> </w:t>
      </w:r>
      <w:proofErr w:type="spellStart"/>
      <w:r w:rsidRPr="007E5CA5">
        <w:rPr>
          <w:rFonts w:cs="Arial"/>
          <w:lang w:val="en-US"/>
        </w:rPr>
        <w:t>efficiente</w:t>
      </w:r>
      <w:proofErr w:type="spellEnd"/>
      <w:r w:rsidRPr="007E5CA5">
        <w:rPr>
          <w:rFonts w:cs="Arial"/>
          <w:lang w:val="en-US"/>
        </w:rPr>
        <w:t xml:space="preserve"> in </w:t>
      </w:r>
      <w:proofErr w:type="spellStart"/>
      <w:r w:rsidRPr="007E5CA5">
        <w:rPr>
          <w:rFonts w:cs="Arial"/>
          <w:lang w:val="en-US"/>
        </w:rPr>
        <w:t>tutto</w:t>
      </w:r>
      <w:proofErr w:type="spellEnd"/>
      <w:r w:rsidRPr="007E5CA5">
        <w:rPr>
          <w:rFonts w:cs="Arial"/>
          <w:lang w:val="en-US"/>
        </w:rPr>
        <w:t xml:space="preserve"> il mondo e di </w:t>
      </w:r>
      <w:proofErr w:type="spellStart"/>
      <w:r w:rsidRPr="007E5CA5">
        <w:rPr>
          <w:rFonts w:cs="Arial"/>
          <w:lang w:val="en-US"/>
        </w:rPr>
        <w:t>essere</w:t>
      </w:r>
      <w:proofErr w:type="spellEnd"/>
      <w:r w:rsidRPr="007E5CA5">
        <w:rPr>
          <w:rFonts w:cs="Arial"/>
          <w:lang w:val="en-US"/>
        </w:rPr>
        <w:t xml:space="preserve"> sempre al </w:t>
      </w:r>
      <w:proofErr w:type="spellStart"/>
      <w:r w:rsidRPr="007E5CA5">
        <w:rPr>
          <w:rFonts w:cs="Arial"/>
          <w:lang w:val="en-US"/>
        </w:rPr>
        <w:t>passo</w:t>
      </w:r>
      <w:proofErr w:type="spellEnd"/>
      <w:r w:rsidRPr="007E5CA5">
        <w:rPr>
          <w:rFonts w:cs="Arial"/>
          <w:lang w:val="en-US"/>
        </w:rPr>
        <w:t xml:space="preserve"> con </w:t>
      </w:r>
      <w:proofErr w:type="spellStart"/>
      <w:r w:rsidRPr="007E5CA5">
        <w:rPr>
          <w:rFonts w:cs="Arial"/>
          <w:lang w:val="en-US"/>
        </w:rPr>
        <w:t>gli</w:t>
      </w:r>
      <w:proofErr w:type="spellEnd"/>
      <w:r w:rsidRPr="007E5CA5">
        <w:rPr>
          <w:rFonts w:cs="Arial"/>
          <w:lang w:val="en-US"/>
        </w:rPr>
        <w:t xml:space="preserve"> </w:t>
      </w:r>
      <w:proofErr w:type="spellStart"/>
      <w:r w:rsidRPr="007E5CA5">
        <w:rPr>
          <w:rFonts w:cs="Arial"/>
          <w:lang w:val="en-US"/>
        </w:rPr>
        <w:t>ultimi</w:t>
      </w:r>
      <w:proofErr w:type="spellEnd"/>
      <w:r w:rsidRPr="007E5CA5">
        <w:rPr>
          <w:rFonts w:cs="Arial"/>
          <w:lang w:val="en-US"/>
        </w:rPr>
        <w:t xml:space="preserve"> </w:t>
      </w:r>
      <w:proofErr w:type="spellStart"/>
      <w:r w:rsidRPr="007E5CA5">
        <w:rPr>
          <w:rFonts w:cs="Arial"/>
          <w:lang w:val="en-US"/>
        </w:rPr>
        <w:t>sviluppi</w:t>
      </w:r>
      <w:proofErr w:type="spellEnd"/>
      <w:r w:rsidRPr="007E5CA5">
        <w:rPr>
          <w:rFonts w:cs="Arial"/>
          <w:lang w:val="en-US"/>
        </w:rPr>
        <w:t xml:space="preserve">. Fedele al motto </w:t>
      </w:r>
      <w:proofErr w:type="spellStart"/>
      <w:r w:rsidRPr="007E5CA5">
        <w:rPr>
          <w:rFonts w:cs="Arial"/>
          <w:lang w:val="en-US"/>
        </w:rPr>
        <w:t>dell'azienda</w:t>
      </w:r>
      <w:proofErr w:type="spellEnd"/>
      <w:r w:rsidRPr="007E5CA5">
        <w:rPr>
          <w:rFonts w:cs="Arial"/>
          <w:lang w:val="en-US"/>
        </w:rPr>
        <w:t>: "Connecting bright minds".</w:t>
      </w:r>
    </w:p>
    <w:p w14:paraId="1B8251DE" w14:textId="77777777" w:rsidR="00B575AE" w:rsidRPr="007E5CA5" w:rsidRDefault="00B575AE" w:rsidP="00B575AE">
      <w:pPr>
        <w:autoSpaceDE w:val="0"/>
        <w:autoSpaceDN w:val="0"/>
        <w:adjustRightInd w:val="0"/>
        <w:rPr>
          <w:rFonts w:cs="Arial"/>
          <w:lang w:val="en-US"/>
        </w:rPr>
      </w:pPr>
      <w:r w:rsidRPr="007E5CA5">
        <w:rPr>
          <w:rFonts w:cs="Arial"/>
          <w:lang w:val="en-US"/>
        </w:rPr>
        <w:t xml:space="preserve">Come </w:t>
      </w:r>
      <w:proofErr w:type="spellStart"/>
      <w:r w:rsidRPr="007E5CA5">
        <w:rPr>
          <w:rFonts w:cs="Arial"/>
          <w:lang w:val="en-US"/>
        </w:rPr>
        <w:t>parte</w:t>
      </w:r>
      <w:proofErr w:type="spellEnd"/>
      <w:r w:rsidRPr="007E5CA5">
        <w:rPr>
          <w:rFonts w:cs="Arial"/>
          <w:lang w:val="en-US"/>
        </w:rPr>
        <w:t xml:space="preserve"> del Gruppo Messe Frankfurt, la Mesago </w:t>
      </w:r>
      <w:proofErr w:type="spellStart"/>
      <w:r w:rsidRPr="007E5CA5">
        <w:rPr>
          <w:rFonts w:cs="Arial"/>
          <w:lang w:val="en-US"/>
        </w:rPr>
        <w:t>nella</w:t>
      </w:r>
      <w:proofErr w:type="spellEnd"/>
      <w:r w:rsidRPr="007E5CA5">
        <w:rPr>
          <w:rFonts w:cs="Arial"/>
          <w:lang w:val="en-US"/>
        </w:rPr>
        <w:t xml:space="preserve"> </w:t>
      </w:r>
      <w:proofErr w:type="spellStart"/>
      <w:r w:rsidRPr="007E5CA5">
        <w:rPr>
          <w:rFonts w:cs="Arial"/>
          <w:lang w:val="en-US"/>
        </w:rPr>
        <w:t>sua</w:t>
      </w:r>
      <w:proofErr w:type="spellEnd"/>
      <w:r w:rsidRPr="007E5CA5">
        <w:rPr>
          <w:rFonts w:cs="Arial"/>
          <w:lang w:val="en-US"/>
        </w:rPr>
        <w:t xml:space="preserve"> </w:t>
      </w:r>
      <w:proofErr w:type="spellStart"/>
      <w:r w:rsidRPr="007E5CA5">
        <w:rPr>
          <w:rFonts w:cs="Arial"/>
          <w:lang w:val="en-US"/>
        </w:rPr>
        <w:t>sede</w:t>
      </w:r>
      <w:proofErr w:type="spellEnd"/>
      <w:r w:rsidRPr="007E5CA5">
        <w:rPr>
          <w:rFonts w:cs="Arial"/>
          <w:lang w:val="en-US"/>
        </w:rPr>
        <w:t xml:space="preserve"> </w:t>
      </w:r>
      <w:proofErr w:type="spellStart"/>
      <w:r w:rsidRPr="007E5CA5">
        <w:rPr>
          <w:rFonts w:cs="Arial"/>
          <w:lang w:val="en-US"/>
        </w:rPr>
        <w:t>principale</w:t>
      </w:r>
      <w:proofErr w:type="spellEnd"/>
      <w:r w:rsidRPr="007E5CA5">
        <w:rPr>
          <w:rFonts w:cs="Arial"/>
          <w:lang w:val="en-US"/>
        </w:rPr>
        <w:t xml:space="preserve"> di </w:t>
      </w:r>
      <w:proofErr w:type="spellStart"/>
      <w:r w:rsidRPr="007E5CA5">
        <w:rPr>
          <w:rFonts w:cs="Arial"/>
          <w:lang w:val="en-US"/>
        </w:rPr>
        <w:t>Stoccarda</w:t>
      </w:r>
      <w:proofErr w:type="spellEnd"/>
      <w:r w:rsidRPr="007E5CA5">
        <w:rPr>
          <w:rFonts w:cs="Arial"/>
          <w:lang w:val="en-US"/>
        </w:rPr>
        <w:t xml:space="preserve"> </w:t>
      </w:r>
      <w:proofErr w:type="spellStart"/>
      <w:r w:rsidRPr="007E5CA5">
        <w:rPr>
          <w:rFonts w:cs="Arial"/>
          <w:lang w:val="en-US"/>
        </w:rPr>
        <w:t>impiega</w:t>
      </w:r>
      <w:proofErr w:type="spellEnd"/>
      <w:r w:rsidRPr="007E5CA5">
        <w:rPr>
          <w:rFonts w:cs="Arial"/>
          <w:lang w:val="en-US"/>
        </w:rPr>
        <w:t xml:space="preserve"> circa 170 </w:t>
      </w:r>
      <w:proofErr w:type="spellStart"/>
      <w:r w:rsidRPr="007E5CA5">
        <w:rPr>
          <w:rFonts w:cs="Arial"/>
          <w:lang w:val="en-US"/>
        </w:rPr>
        <w:t>persone</w:t>
      </w:r>
      <w:proofErr w:type="spellEnd"/>
      <w:r w:rsidRPr="007E5CA5">
        <w:rPr>
          <w:rFonts w:cs="Arial"/>
          <w:lang w:val="en-US"/>
        </w:rPr>
        <w:t xml:space="preserve">. </w:t>
      </w:r>
    </w:p>
    <w:p w14:paraId="718B851E" w14:textId="77777777" w:rsidR="00B575AE" w:rsidRDefault="00B575AE" w:rsidP="00B575AE">
      <w:pPr>
        <w:autoSpaceDE w:val="0"/>
        <w:autoSpaceDN w:val="0"/>
        <w:adjustRightInd w:val="0"/>
        <w:rPr>
          <w:rFonts w:cs="Arial"/>
          <w:lang w:val="en-US"/>
        </w:rPr>
      </w:pPr>
      <w:r w:rsidRPr="00B575AE">
        <w:rPr>
          <w:rFonts w:cs="Arial"/>
          <w:lang w:val="en-US"/>
        </w:rPr>
        <w:t>(</w:t>
      </w:r>
      <w:hyperlink r:id="rId17" w:history="1">
        <w:r w:rsidRPr="00B575AE">
          <w:rPr>
            <w:rStyle w:val="Hyperlink"/>
            <w:rFonts w:cs="Arial"/>
            <w:lang w:val="en-US"/>
          </w:rPr>
          <w:t>mesago.com</w:t>
        </w:r>
      </w:hyperlink>
      <w:r w:rsidRPr="00B575AE">
        <w:rPr>
          <w:rFonts w:cs="Arial"/>
          <w:lang w:val="en-US"/>
        </w:rPr>
        <w:t>)</w:t>
      </w:r>
    </w:p>
    <w:p w14:paraId="0F4D89F9" w14:textId="77777777" w:rsidR="00B575AE" w:rsidRPr="00B575AE" w:rsidRDefault="00B575AE" w:rsidP="00B575AE">
      <w:pPr>
        <w:autoSpaceDE w:val="0"/>
        <w:autoSpaceDN w:val="0"/>
        <w:adjustRightInd w:val="0"/>
        <w:rPr>
          <w:rFonts w:cs="Arial"/>
          <w:lang w:val="en-US"/>
        </w:rPr>
      </w:pPr>
    </w:p>
    <w:p w14:paraId="7A0922EF" w14:textId="77777777" w:rsidR="0021392E" w:rsidRPr="0021392E" w:rsidRDefault="0021392E" w:rsidP="00B575AE">
      <w:pPr>
        <w:pStyle w:val="Continuoustext"/>
        <w:spacing w:after="0"/>
        <w:rPr>
          <w:b/>
          <w:iCs/>
        </w:rPr>
      </w:pPr>
      <w:proofErr w:type="spellStart"/>
      <w:r w:rsidRPr="0021392E">
        <w:rPr>
          <w:b/>
          <w:bCs/>
          <w:iCs/>
          <w:lang w:val="fr-FR"/>
        </w:rPr>
        <w:t>Informazioni</w:t>
      </w:r>
      <w:proofErr w:type="spellEnd"/>
      <w:r w:rsidRPr="0021392E">
        <w:rPr>
          <w:b/>
          <w:bCs/>
          <w:iCs/>
          <w:lang w:val="fr-FR"/>
        </w:rPr>
        <w:t xml:space="preserve"> di base </w:t>
      </w:r>
      <w:proofErr w:type="spellStart"/>
      <w:r w:rsidRPr="0021392E">
        <w:rPr>
          <w:b/>
          <w:bCs/>
          <w:iCs/>
          <w:lang w:val="fr-FR"/>
        </w:rPr>
        <w:t>sulla</w:t>
      </w:r>
      <w:proofErr w:type="spellEnd"/>
      <w:r w:rsidRPr="0021392E">
        <w:rPr>
          <w:b/>
          <w:iCs/>
        </w:rPr>
        <w:t xml:space="preserve"> Messe Frankfurt</w:t>
      </w:r>
    </w:p>
    <w:p w14:paraId="4B8E1F7D" w14:textId="77777777" w:rsidR="0021392E" w:rsidRDefault="0021392E" w:rsidP="00B575AE">
      <w:pPr>
        <w:pStyle w:val="Continuoustext"/>
        <w:spacing w:after="0"/>
      </w:pPr>
      <w:hyperlink r:id="rId18" w:history="1">
        <w:r w:rsidRPr="0021392E">
          <w:rPr>
            <w:rStyle w:val="Hyperlink"/>
          </w:rPr>
          <w:t>www.messefrankfurt.com/background-information</w:t>
        </w:r>
      </w:hyperlink>
    </w:p>
    <w:p w14:paraId="7DF4D7E7" w14:textId="77777777" w:rsidR="00B575AE" w:rsidRPr="0021392E" w:rsidRDefault="00B575AE" w:rsidP="00B575AE">
      <w:pPr>
        <w:pStyle w:val="Continuoustext"/>
        <w:spacing w:after="0"/>
      </w:pPr>
    </w:p>
    <w:p w14:paraId="265AD135" w14:textId="77777777" w:rsidR="0021392E" w:rsidRPr="0021392E" w:rsidRDefault="0021392E" w:rsidP="00B575AE">
      <w:pPr>
        <w:pStyle w:val="Continuoustext"/>
        <w:spacing w:after="0"/>
        <w:rPr>
          <w:b/>
          <w:iCs/>
        </w:rPr>
      </w:pPr>
      <w:r w:rsidRPr="0021392E">
        <w:rPr>
          <w:b/>
          <w:bCs/>
          <w:lang w:val="fr-FR"/>
        </w:rPr>
        <w:t xml:space="preserve">La </w:t>
      </w:r>
      <w:proofErr w:type="spellStart"/>
      <w:r w:rsidRPr="0021392E">
        <w:rPr>
          <w:b/>
          <w:bCs/>
          <w:lang w:val="fr-FR"/>
        </w:rPr>
        <w:t>sostenibilità</w:t>
      </w:r>
      <w:proofErr w:type="spellEnd"/>
      <w:r w:rsidRPr="0021392E">
        <w:rPr>
          <w:b/>
          <w:bCs/>
          <w:lang w:val="fr-FR"/>
        </w:rPr>
        <w:t xml:space="preserve"> alla</w:t>
      </w:r>
      <w:r w:rsidRPr="0021392E">
        <w:rPr>
          <w:b/>
          <w:iCs/>
        </w:rPr>
        <w:t xml:space="preserve"> Messe Frankfurt</w:t>
      </w:r>
    </w:p>
    <w:p w14:paraId="0518AD15" w14:textId="77777777" w:rsidR="0021392E" w:rsidRPr="0021392E" w:rsidRDefault="0021392E" w:rsidP="00B575AE">
      <w:pPr>
        <w:pStyle w:val="Continuoustext"/>
        <w:spacing w:after="0"/>
        <w:rPr>
          <w:lang w:val="en-US"/>
        </w:rPr>
      </w:pPr>
      <w:hyperlink r:id="rId19" w:anchor="sustainability" w:history="1">
        <w:r w:rsidRPr="0021392E">
          <w:rPr>
            <w:rStyle w:val="Hyperlink"/>
            <w:lang w:val="en-US"/>
          </w:rPr>
          <w:t>www.messefrankfurt.com/sustainability-information</w:t>
        </w:r>
      </w:hyperlink>
    </w:p>
    <w:p w14:paraId="2F2E89B5" w14:textId="67BECE36" w:rsidR="00B36757" w:rsidRPr="00C73150" w:rsidRDefault="00B36757" w:rsidP="0021392E">
      <w:pPr>
        <w:pStyle w:val="Continuoustext"/>
      </w:pPr>
    </w:p>
    <w:sectPr w:rsidR="00B36757" w:rsidRPr="00C7315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74DE"/>
    <w:multiLevelType w:val="hybridMultilevel"/>
    <w:tmpl w:val="5130F7B4"/>
    <w:lvl w:ilvl="0" w:tplc="611E178C">
      <w:start w:val="1"/>
      <w:numFmt w:val="bullet"/>
      <w:lvlText w:val=""/>
      <w:lvlJc w:val="left"/>
      <w:pPr>
        <w:tabs>
          <w:tab w:val="num" w:pos="720"/>
        </w:tabs>
        <w:ind w:left="720" w:hanging="360"/>
      </w:pPr>
      <w:rPr>
        <w:rFonts w:ascii="Wingdings" w:hAnsi="Wingdings" w:hint="default"/>
      </w:rPr>
    </w:lvl>
    <w:lvl w:ilvl="1" w:tplc="95F447FC" w:tentative="1">
      <w:start w:val="1"/>
      <w:numFmt w:val="bullet"/>
      <w:lvlText w:val=""/>
      <w:lvlJc w:val="left"/>
      <w:pPr>
        <w:tabs>
          <w:tab w:val="num" w:pos="1440"/>
        </w:tabs>
        <w:ind w:left="1440" w:hanging="360"/>
      </w:pPr>
      <w:rPr>
        <w:rFonts w:ascii="Wingdings" w:hAnsi="Wingdings" w:hint="default"/>
      </w:rPr>
    </w:lvl>
    <w:lvl w:ilvl="2" w:tplc="ECE6FD06" w:tentative="1">
      <w:start w:val="1"/>
      <w:numFmt w:val="bullet"/>
      <w:lvlText w:val=""/>
      <w:lvlJc w:val="left"/>
      <w:pPr>
        <w:tabs>
          <w:tab w:val="num" w:pos="2160"/>
        </w:tabs>
        <w:ind w:left="2160" w:hanging="360"/>
      </w:pPr>
      <w:rPr>
        <w:rFonts w:ascii="Wingdings" w:hAnsi="Wingdings" w:hint="default"/>
      </w:rPr>
    </w:lvl>
    <w:lvl w:ilvl="3" w:tplc="6C72EE84" w:tentative="1">
      <w:start w:val="1"/>
      <w:numFmt w:val="bullet"/>
      <w:lvlText w:val=""/>
      <w:lvlJc w:val="left"/>
      <w:pPr>
        <w:tabs>
          <w:tab w:val="num" w:pos="2880"/>
        </w:tabs>
        <w:ind w:left="2880" w:hanging="360"/>
      </w:pPr>
      <w:rPr>
        <w:rFonts w:ascii="Wingdings" w:hAnsi="Wingdings" w:hint="default"/>
      </w:rPr>
    </w:lvl>
    <w:lvl w:ilvl="4" w:tplc="E94454FA" w:tentative="1">
      <w:start w:val="1"/>
      <w:numFmt w:val="bullet"/>
      <w:lvlText w:val=""/>
      <w:lvlJc w:val="left"/>
      <w:pPr>
        <w:tabs>
          <w:tab w:val="num" w:pos="3600"/>
        </w:tabs>
        <w:ind w:left="3600" w:hanging="360"/>
      </w:pPr>
      <w:rPr>
        <w:rFonts w:ascii="Wingdings" w:hAnsi="Wingdings" w:hint="default"/>
      </w:rPr>
    </w:lvl>
    <w:lvl w:ilvl="5" w:tplc="7C740384" w:tentative="1">
      <w:start w:val="1"/>
      <w:numFmt w:val="bullet"/>
      <w:lvlText w:val=""/>
      <w:lvlJc w:val="left"/>
      <w:pPr>
        <w:tabs>
          <w:tab w:val="num" w:pos="4320"/>
        </w:tabs>
        <w:ind w:left="4320" w:hanging="360"/>
      </w:pPr>
      <w:rPr>
        <w:rFonts w:ascii="Wingdings" w:hAnsi="Wingdings" w:hint="default"/>
      </w:rPr>
    </w:lvl>
    <w:lvl w:ilvl="6" w:tplc="18A8262C" w:tentative="1">
      <w:start w:val="1"/>
      <w:numFmt w:val="bullet"/>
      <w:lvlText w:val=""/>
      <w:lvlJc w:val="left"/>
      <w:pPr>
        <w:tabs>
          <w:tab w:val="num" w:pos="5040"/>
        </w:tabs>
        <w:ind w:left="5040" w:hanging="360"/>
      </w:pPr>
      <w:rPr>
        <w:rFonts w:ascii="Wingdings" w:hAnsi="Wingdings" w:hint="default"/>
      </w:rPr>
    </w:lvl>
    <w:lvl w:ilvl="7" w:tplc="E37A4CE6" w:tentative="1">
      <w:start w:val="1"/>
      <w:numFmt w:val="bullet"/>
      <w:lvlText w:val=""/>
      <w:lvlJc w:val="left"/>
      <w:pPr>
        <w:tabs>
          <w:tab w:val="num" w:pos="5760"/>
        </w:tabs>
        <w:ind w:left="5760" w:hanging="360"/>
      </w:pPr>
      <w:rPr>
        <w:rFonts w:ascii="Wingdings" w:hAnsi="Wingdings" w:hint="default"/>
      </w:rPr>
    </w:lvl>
    <w:lvl w:ilvl="8" w:tplc="8460DA7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D496F"/>
    <w:multiLevelType w:val="hybridMultilevel"/>
    <w:tmpl w:val="FAE6FD88"/>
    <w:lvl w:ilvl="0" w:tplc="E48A2B62">
      <w:start w:val="1"/>
      <w:numFmt w:val="bullet"/>
      <w:lvlText w:val=""/>
      <w:lvlJc w:val="left"/>
      <w:pPr>
        <w:tabs>
          <w:tab w:val="num" w:pos="862"/>
        </w:tabs>
        <w:ind w:left="862" w:hanging="360"/>
      </w:pPr>
      <w:rPr>
        <w:rFonts w:ascii="Wingdings" w:hAnsi="Wingdings" w:hint="default"/>
      </w:rPr>
    </w:lvl>
    <w:lvl w:ilvl="1" w:tplc="C81C8EFC" w:tentative="1">
      <w:start w:val="1"/>
      <w:numFmt w:val="bullet"/>
      <w:lvlText w:val=""/>
      <w:lvlJc w:val="left"/>
      <w:pPr>
        <w:tabs>
          <w:tab w:val="num" w:pos="1582"/>
        </w:tabs>
        <w:ind w:left="1582" w:hanging="360"/>
      </w:pPr>
      <w:rPr>
        <w:rFonts w:ascii="Wingdings" w:hAnsi="Wingdings" w:hint="default"/>
      </w:rPr>
    </w:lvl>
    <w:lvl w:ilvl="2" w:tplc="F91C4C4E" w:tentative="1">
      <w:start w:val="1"/>
      <w:numFmt w:val="bullet"/>
      <w:lvlText w:val=""/>
      <w:lvlJc w:val="left"/>
      <w:pPr>
        <w:tabs>
          <w:tab w:val="num" w:pos="2302"/>
        </w:tabs>
        <w:ind w:left="2302" w:hanging="360"/>
      </w:pPr>
      <w:rPr>
        <w:rFonts w:ascii="Wingdings" w:hAnsi="Wingdings" w:hint="default"/>
      </w:rPr>
    </w:lvl>
    <w:lvl w:ilvl="3" w:tplc="DAFCAA42" w:tentative="1">
      <w:start w:val="1"/>
      <w:numFmt w:val="bullet"/>
      <w:lvlText w:val=""/>
      <w:lvlJc w:val="left"/>
      <w:pPr>
        <w:tabs>
          <w:tab w:val="num" w:pos="3022"/>
        </w:tabs>
        <w:ind w:left="3022" w:hanging="360"/>
      </w:pPr>
      <w:rPr>
        <w:rFonts w:ascii="Wingdings" w:hAnsi="Wingdings" w:hint="default"/>
      </w:rPr>
    </w:lvl>
    <w:lvl w:ilvl="4" w:tplc="42669C2E" w:tentative="1">
      <w:start w:val="1"/>
      <w:numFmt w:val="bullet"/>
      <w:lvlText w:val=""/>
      <w:lvlJc w:val="left"/>
      <w:pPr>
        <w:tabs>
          <w:tab w:val="num" w:pos="3742"/>
        </w:tabs>
        <w:ind w:left="3742" w:hanging="360"/>
      </w:pPr>
      <w:rPr>
        <w:rFonts w:ascii="Wingdings" w:hAnsi="Wingdings" w:hint="default"/>
      </w:rPr>
    </w:lvl>
    <w:lvl w:ilvl="5" w:tplc="10CA6CFC" w:tentative="1">
      <w:start w:val="1"/>
      <w:numFmt w:val="bullet"/>
      <w:lvlText w:val=""/>
      <w:lvlJc w:val="left"/>
      <w:pPr>
        <w:tabs>
          <w:tab w:val="num" w:pos="4462"/>
        </w:tabs>
        <w:ind w:left="4462" w:hanging="360"/>
      </w:pPr>
      <w:rPr>
        <w:rFonts w:ascii="Wingdings" w:hAnsi="Wingdings" w:hint="default"/>
      </w:rPr>
    </w:lvl>
    <w:lvl w:ilvl="6" w:tplc="683EAAF4" w:tentative="1">
      <w:start w:val="1"/>
      <w:numFmt w:val="bullet"/>
      <w:lvlText w:val=""/>
      <w:lvlJc w:val="left"/>
      <w:pPr>
        <w:tabs>
          <w:tab w:val="num" w:pos="5182"/>
        </w:tabs>
        <w:ind w:left="5182" w:hanging="360"/>
      </w:pPr>
      <w:rPr>
        <w:rFonts w:ascii="Wingdings" w:hAnsi="Wingdings" w:hint="default"/>
      </w:rPr>
    </w:lvl>
    <w:lvl w:ilvl="7" w:tplc="CA583252" w:tentative="1">
      <w:start w:val="1"/>
      <w:numFmt w:val="bullet"/>
      <w:lvlText w:val=""/>
      <w:lvlJc w:val="left"/>
      <w:pPr>
        <w:tabs>
          <w:tab w:val="num" w:pos="5902"/>
        </w:tabs>
        <w:ind w:left="5902" w:hanging="360"/>
      </w:pPr>
      <w:rPr>
        <w:rFonts w:ascii="Wingdings" w:hAnsi="Wingdings" w:hint="default"/>
      </w:rPr>
    </w:lvl>
    <w:lvl w:ilvl="8" w:tplc="E67EF95A"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36437085"/>
    <w:multiLevelType w:val="hybridMultilevel"/>
    <w:tmpl w:val="FE943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7F07BB7"/>
    <w:multiLevelType w:val="hybridMultilevel"/>
    <w:tmpl w:val="D77EB05A"/>
    <w:lvl w:ilvl="0" w:tplc="04070001">
      <w:start w:val="1"/>
      <w:numFmt w:val="bullet"/>
      <w:lvlText w:val=""/>
      <w:lvlJc w:val="left"/>
      <w:pPr>
        <w:ind w:left="862" w:hanging="360"/>
      </w:pPr>
      <w:rPr>
        <w:rFonts w:ascii="Symbol" w:hAnsi="Symbol" w:hint="default"/>
      </w:rPr>
    </w:lvl>
    <w:lvl w:ilvl="1" w:tplc="04070001">
      <w:start w:val="1"/>
      <w:numFmt w:val="bullet"/>
      <w:lvlText w:val=""/>
      <w:lvlJc w:val="left"/>
      <w:pPr>
        <w:ind w:left="1582" w:hanging="360"/>
      </w:pPr>
      <w:rPr>
        <w:rFonts w:ascii="Symbol" w:hAnsi="Symbol" w:hint="default"/>
      </w:rPr>
    </w:lvl>
    <w:lvl w:ilvl="2" w:tplc="04070005">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4" w15:restartNumberingAfterBreak="0">
    <w:nsid w:val="4EA676DA"/>
    <w:multiLevelType w:val="multilevel"/>
    <w:tmpl w:val="9748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542C41"/>
    <w:multiLevelType w:val="hybridMultilevel"/>
    <w:tmpl w:val="E900474A"/>
    <w:lvl w:ilvl="0" w:tplc="56AEC074">
      <w:start w:val="1"/>
      <w:numFmt w:val="bullet"/>
      <w:lvlText w:val=""/>
      <w:lvlJc w:val="left"/>
      <w:pPr>
        <w:ind w:left="1440" w:hanging="360"/>
      </w:pPr>
      <w:rPr>
        <w:rFonts w:ascii="Symbol" w:hAnsi="Symbol"/>
      </w:rPr>
    </w:lvl>
    <w:lvl w:ilvl="1" w:tplc="B5726972">
      <w:start w:val="1"/>
      <w:numFmt w:val="bullet"/>
      <w:lvlText w:val=""/>
      <w:lvlJc w:val="left"/>
      <w:pPr>
        <w:ind w:left="1440" w:hanging="360"/>
      </w:pPr>
      <w:rPr>
        <w:rFonts w:ascii="Symbol" w:hAnsi="Symbol"/>
      </w:rPr>
    </w:lvl>
    <w:lvl w:ilvl="2" w:tplc="C8980872">
      <w:start w:val="1"/>
      <w:numFmt w:val="bullet"/>
      <w:lvlText w:val=""/>
      <w:lvlJc w:val="left"/>
      <w:pPr>
        <w:ind w:left="1440" w:hanging="360"/>
      </w:pPr>
      <w:rPr>
        <w:rFonts w:ascii="Symbol" w:hAnsi="Symbol"/>
      </w:rPr>
    </w:lvl>
    <w:lvl w:ilvl="3" w:tplc="812256A8">
      <w:start w:val="1"/>
      <w:numFmt w:val="bullet"/>
      <w:lvlText w:val=""/>
      <w:lvlJc w:val="left"/>
      <w:pPr>
        <w:ind w:left="1440" w:hanging="360"/>
      </w:pPr>
      <w:rPr>
        <w:rFonts w:ascii="Symbol" w:hAnsi="Symbol"/>
      </w:rPr>
    </w:lvl>
    <w:lvl w:ilvl="4" w:tplc="F79E27AE">
      <w:start w:val="1"/>
      <w:numFmt w:val="bullet"/>
      <w:lvlText w:val=""/>
      <w:lvlJc w:val="left"/>
      <w:pPr>
        <w:ind w:left="1440" w:hanging="360"/>
      </w:pPr>
      <w:rPr>
        <w:rFonts w:ascii="Symbol" w:hAnsi="Symbol"/>
      </w:rPr>
    </w:lvl>
    <w:lvl w:ilvl="5" w:tplc="AE848E5E">
      <w:start w:val="1"/>
      <w:numFmt w:val="bullet"/>
      <w:lvlText w:val=""/>
      <w:lvlJc w:val="left"/>
      <w:pPr>
        <w:ind w:left="1440" w:hanging="360"/>
      </w:pPr>
      <w:rPr>
        <w:rFonts w:ascii="Symbol" w:hAnsi="Symbol"/>
      </w:rPr>
    </w:lvl>
    <w:lvl w:ilvl="6" w:tplc="4EE2A6AA">
      <w:start w:val="1"/>
      <w:numFmt w:val="bullet"/>
      <w:lvlText w:val=""/>
      <w:lvlJc w:val="left"/>
      <w:pPr>
        <w:ind w:left="1440" w:hanging="360"/>
      </w:pPr>
      <w:rPr>
        <w:rFonts w:ascii="Symbol" w:hAnsi="Symbol"/>
      </w:rPr>
    </w:lvl>
    <w:lvl w:ilvl="7" w:tplc="73D42A2A">
      <w:start w:val="1"/>
      <w:numFmt w:val="bullet"/>
      <w:lvlText w:val=""/>
      <w:lvlJc w:val="left"/>
      <w:pPr>
        <w:ind w:left="1440" w:hanging="360"/>
      </w:pPr>
      <w:rPr>
        <w:rFonts w:ascii="Symbol" w:hAnsi="Symbol"/>
      </w:rPr>
    </w:lvl>
    <w:lvl w:ilvl="8" w:tplc="FC5A9706">
      <w:start w:val="1"/>
      <w:numFmt w:val="bullet"/>
      <w:lvlText w:val=""/>
      <w:lvlJc w:val="left"/>
      <w:pPr>
        <w:ind w:left="1440" w:hanging="360"/>
      </w:pPr>
      <w:rPr>
        <w:rFonts w:ascii="Symbol" w:hAnsi="Symbol"/>
      </w:rPr>
    </w:lvl>
  </w:abstractNum>
  <w:abstractNum w:abstractNumId="6" w15:restartNumberingAfterBreak="0">
    <w:nsid w:val="5D973E83"/>
    <w:multiLevelType w:val="hybridMultilevel"/>
    <w:tmpl w:val="C5F4CD1E"/>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7" w15:restartNumberingAfterBreak="0">
    <w:nsid w:val="605435B1"/>
    <w:multiLevelType w:val="multilevel"/>
    <w:tmpl w:val="17B6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171B78"/>
    <w:multiLevelType w:val="multilevel"/>
    <w:tmpl w:val="226C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D0544A"/>
    <w:multiLevelType w:val="multilevel"/>
    <w:tmpl w:val="A396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F12CE4"/>
    <w:multiLevelType w:val="hybridMultilevel"/>
    <w:tmpl w:val="DB4234E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1" w15:restartNumberingAfterBreak="0">
    <w:nsid w:val="798C4CC7"/>
    <w:multiLevelType w:val="hybridMultilevel"/>
    <w:tmpl w:val="565C6C26"/>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2" w15:restartNumberingAfterBreak="0">
    <w:nsid w:val="7BE5578C"/>
    <w:multiLevelType w:val="hybridMultilevel"/>
    <w:tmpl w:val="E040BB86"/>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num w:numId="1" w16cid:durableId="777725392">
    <w:abstractNumId w:val="2"/>
  </w:num>
  <w:num w:numId="2" w16cid:durableId="1935358449">
    <w:abstractNumId w:val="5"/>
  </w:num>
  <w:num w:numId="3" w16cid:durableId="1960911889">
    <w:abstractNumId w:val="8"/>
  </w:num>
  <w:num w:numId="4" w16cid:durableId="2088115062">
    <w:abstractNumId w:val="4"/>
  </w:num>
  <w:num w:numId="5" w16cid:durableId="1420910929">
    <w:abstractNumId w:val="1"/>
  </w:num>
  <w:num w:numId="6" w16cid:durableId="378668613">
    <w:abstractNumId w:val="0"/>
  </w:num>
  <w:num w:numId="7" w16cid:durableId="1501892955">
    <w:abstractNumId w:val="10"/>
  </w:num>
  <w:num w:numId="8" w16cid:durableId="2020351368">
    <w:abstractNumId w:val="7"/>
  </w:num>
  <w:num w:numId="9" w16cid:durableId="1786776287">
    <w:abstractNumId w:val="3"/>
  </w:num>
  <w:num w:numId="10" w16cid:durableId="1851484920">
    <w:abstractNumId w:val="11"/>
  </w:num>
  <w:num w:numId="11" w16cid:durableId="2117363571">
    <w:abstractNumId w:val="9"/>
  </w:num>
  <w:num w:numId="12" w16cid:durableId="1448506655">
    <w:abstractNumId w:val="12"/>
  </w:num>
  <w:num w:numId="13" w16cid:durableId="2130857077">
    <w:abstractNumId w:val="6"/>
  </w:num>
  <w:num w:numId="14" w16cid:durableId="2021732187">
    <w:abstractNumId w:val="12"/>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0D3B"/>
    <w:rsid w:val="00000FC2"/>
    <w:rsid w:val="0000666D"/>
    <w:rsid w:val="00012BD5"/>
    <w:rsid w:val="00015919"/>
    <w:rsid w:val="00020EB1"/>
    <w:rsid w:val="00020FA3"/>
    <w:rsid w:val="00022145"/>
    <w:rsid w:val="00027A61"/>
    <w:rsid w:val="00030C14"/>
    <w:rsid w:val="000443A4"/>
    <w:rsid w:val="00074A9E"/>
    <w:rsid w:val="00076FCE"/>
    <w:rsid w:val="000A00D4"/>
    <w:rsid w:val="000A0BA0"/>
    <w:rsid w:val="000A655B"/>
    <w:rsid w:val="000B46A3"/>
    <w:rsid w:val="000C6772"/>
    <w:rsid w:val="000C6C69"/>
    <w:rsid w:val="000D1B0F"/>
    <w:rsid w:val="000D5BFC"/>
    <w:rsid w:val="000D7791"/>
    <w:rsid w:val="000E683D"/>
    <w:rsid w:val="000F4D42"/>
    <w:rsid w:val="00105788"/>
    <w:rsid w:val="00121B91"/>
    <w:rsid w:val="00123F65"/>
    <w:rsid w:val="00131FFA"/>
    <w:rsid w:val="00137DA1"/>
    <w:rsid w:val="001432C2"/>
    <w:rsid w:val="00146A7E"/>
    <w:rsid w:val="001533D9"/>
    <w:rsid w:val="00166B37"/>
    <w:rsid w:val="00170A9F"/>
    <w:rsid w:val="001746F3"/>
    <w:rsid w:val="001939ED"/>
    <w:rsid w:val="001C799C"/>
    <w:rsid w:val="001D0C5D"/>
    <w:rsid w:val="001F14E5"/>
    <w:rsid w:val="002037A3"/>
    <w:rsid w:val="0021392E"/>
    <w:rsid w:val="00221135"/>
    <w:rsid w:val="00222267"/>
    <w:rsid w:val="00225F93"/>
    <w:rsid w:val="0023133C"/>
    <w:rsid w:val="00240018"/>
    <w:rsid w:val="00247B78"/>
    <w:rsid w:val="002546A3"/>
    <w:rsid w:val="002757C9"/>
    <w:rsid w:val="00281D02"/>
    <w:rsid w:val="00282497"/>
    <w:rsid w:val="00295724"/>
    <w:rsid w:val="002A03C2"/>
    <w:rsid w:val="002A4052"/>
    <w:rsid w:val="002C7048"/>
    <w:rsid w:val="002D23F5"/>
    <w:rsid w:val="002D4502"/>
    <w:rsid w:val="002E34CE"/>
    <w:rsid w:val="002F2645"/>
    <w:rsid w:val="00300127"/>
    <w:rsid w:val="003055DB"/>
    <w:rsid w:val="00306F83"/>
    <w:rsid w:val="003179CF"/>
    <w:rsid w:val="0032688C"/>
    <w:rsid w:val="00331922"/>
    <w:rsid w:val="003467C0"/>
    <w:rsid w:val="00350C00"/>
    <w:rsid w:val="00355A7E"/>
    <w:rsid w:val="00363F18"/>
    <w:rsid w:val="00383687"/>
    <w:rsid w:val="003871B3"/>
    <w:rsid w:val="003902B2"/>
    <w:rsid w:val="003A2D40"/>
    <w:rsid w:val="003A4F8E"/>
    <w:rsid w:val="003C3C91"/>
    <w:rsid w:val="003C4BD0"/>
    <w:rsid w:val="003C504C"/>
    <w:rsid w:val="003D2ECC"/>
    <w:rsid w:val="003D767A"/>
    <w:rsid w:val="003F4E5B"/>
    <w:rsid w:val="003F716F"/>
    <w:rsid w:val="004010AC"/>
    <w:rsid w:val="0042362C"/>
    <w:rsid w:val="00424857"/>
    <w:rsid w:val="004252F6"/>
    <w:rsid w:val="0043184C"/>
    <w:rsid w:val="0043456A"/>
    <w:rsid w:val="00443F19"/>
    <w:rsid w:val="0045113D"/>
    <w:rsid w:val="00467388"/>
    <w:rsid w:val="00484385"/>
    <w:rsid w:val="0049137E"/>
    <w:rsid w:val="00493E4E"/>
    <w:rsid w:val="004956ED"/>
    <w:rsid w:val="004A1916"/>
    <w:rsid w:val="004E00C3"/>
    <w:rsid w:val="004F1D64"/>
    <w:rsid w:val="00505759"/>
    <w:rsid w:val="0052326E"/>
    <w:rsid w:val="00523505"/>
    <w:rsid w:val="00523EC3"/>
    <w:rsid w:val="00536FE2"/>
    <w:rsid w:val="00540045"/>
    <w:rsid w:val="00555975"/>
    <w:rsid w:val="00566B83"/>
    <w:rsid w:val="0057047B"/>
    <w:rsid w:val="0057094E"/>
    <w:rsid w:val="0058253E"/>
    <w:rsid w:val="005855F0"/>
    <w:rsid w:val="00585A1E"/>
    <w:rsid w:val="005A0FA1"/>
    <w:rsid w:val="005A13EF"/>
    <w:rsid w:val="005B2BAD"/>
    <w:rsid w:val="005B33FB"/>
    <w:rsid w:val="005D1FBE"/>
    <w:rsid w:val="005E3C63"/>
    <w:rsid w:val="005F03AA"/>
    <w:rsid w:val="005F13EC"/>
    <w:rsid w:val="00605FB9"/>
    <w:rsid w:val="00620DFF"/>
    <w:rsid w:val="006241DE"/>
    <w:rsid w:val="00633CAD"/>
    <w:rsid w:val="0063669F"/>
    <w:rsid w:val="00641AD8"/>
    <w:rsid w:val="00664043"/>
    <w:rsid w:val="00673621"/>
    <w:rsid w:val="006850F5"/>
    <w:rsid w:val="00696BE5"/>
    <w:rsid w:val="006A1728"/>
    <w:rsid w:val="006A698F"/>
    <w:rsid w:val="006B3DB0"/>
    <w:rsid w:val="006C1BE0"/>
    <w:rsid w:val="006C1E26"/>
    <w:rsid w:val="006C1E2F"/>
    <w:rsid w:val="006C6DCE"/>
    <w:rsid w:val="006E7340"/>
    <w:rsid w:val="006F3852"/>
    <w:rsid w:val="006F5AF4"/>
    <w:rsid w:val="00701D02"/>
    <w:rsid w:val="0070552F"/>
    <w:rsid w:val="00710E0D"/>
    <w:rsid w:val="00714D37"/>
    <w:rsid w:val="00726822"/>
    <w:rsid w:val="00732920"/>
    <w:rsid w:val="00753250"/>
    <w:rsid w:val="0076139D"/>
    <w:rsid w:val="00765A75"/>
    <w:rsid w:val="00765F4E"/>
    <w:rsid w:val="00782918"/>
    <w:rsid w:val="00787008"/>
    <w:rsid w:val="0078718F"/>
    <w:rsid w:val="00793455"/>
    <w:rsid w:val="007B2F67"/>
    <w:rsid w:val="007B3A1C"/>
    <w:rsid w:val="007C23F6"/>
    <w:rsid w:val="007C2538"/>
    <w:rsid w:val="007C41C1"/>
    <w:rsid w:val="007C4C1E"/>
    <w:rsid w:val="007C62B4"/>
    <w:rsid w:val="007D4759"/>
    <w:rsid w:val="007D6943"/>
    <w:rsid w:val="007D6E8A"/>
    <w:rsid w:val="007F69A9"/>
    <w:rsid w:val="00804671"/>
    <w:rsid w:val="00806D12"/>
    <w:rsid w:val="00807121"/>
    <w:rsid w:val="00807C5C"/>
    <w:rsid w:val="00835870"/>
    <w:rsid w:val="00837EC5"/>
    <w:rsid w:val="0084260E"/>
    <w:rsid w:val="00854A27"/>
    <w:rsid w:val="008555CD"/>
    <w:rsid w:val="00865CEA"/>
    <w:rsid w:val="00867A39"/>
    <w:rsid w:val="0088042D"/>
    <w:rsid w:val="00881EEF"/>
    <w:rsid w:val="0088255F"/>
    <w:rsid w:val="008A06FD"/>
    <w:rsid w:val="008A5874"/>
    <w:rsid w:val="008B342F"/>
    <w:rsid w:val="008C479B"/>
    <w:rsid w:val="008C6A3E"/>
    <w:rsid w:val="008D4A18"/>
    <w:rsid w:val="008D5680"/>
    <w:rsid w:val="008E4E88"/>
    <w:rsid w:val="008F02ED"/>
    <w:rsid w:val="009045C6"/>
    <w:rsid w:val="00905800"/>
    <w:rsid w:val="0090658F"/>
    <w:rsid w:val="0091195F"/>
    <w:rsid w:val="00925382"/>
    <w:rsid w:val="009344A7"/>
    <w:rsid w:val="009349EF"/>
    <w:rsid w:val="00936976"/>
    <w:rsid w:val="009373ED"/>
    <w:rsid w:val="00937762"/>
    <w:rsid w:val="00942AB0"/>
    <w:rsid w:val="009442A9"/>
    <w:rsid w:val="00950F1B"/>
    <w:rsid w:val="0096295C"/>
    <w:rsid w:val="00977940"/>
    <w:rsid w:val="00985571"/>
    <w:rsid w:val="009A6630"/>
    <w:rsid w:val="009B3394"/>
    <w:rsid w:val="009C0038"/>
    <w:rsid w:val="009D52CE"/>
    <w:rsid w:val="009F0D32"/>
    <w:rsid w:val="009F1637"/>
    <w:rsid w:val="009F714B"/>
    <w:rsid w:val="00A15BC8"/>
    <w:rsid w:val="00A27C32"/>
    <w:rsid w:val="00A3041E"/>
    <w:rsid w:val="00A317BD"/>
    <w:rsid w:val="00A331E4"/>
    <w:rsid w:val="00A372B4"/>
    <w:rsid w:val="00A53CAF"/>
    <w:rsid w:val="00A548D1"/>
    <w:rsid w:val="00A6749A"/>
    <w:rsid w:val="00A7775C"/>
    <w:rsid w:val="00A825A4"/>
    <w:rsid w:val="00A8782A"/>
    <w:rsid w:val="00A925F0"/>
    <w:rsid w:val="00AA4F51"/>
    <w:rsid w:val="00AC7878"/>
    <w:rsid w:val="00AD5DB4"/>
    <w:rsid w:val="00AE3F2B"/>
    <w:rsid w:val="00AE7164"/>
    <w:rsid w:val="00AF2C83"/>
    <w:rsid w:val="00AF66B2"/>
    <w:rsid w:val="00B02CED"/>
    <w:rsid w:val="00B0538E"/>
    <w:rsid w:val="00B07DB8"/>
    <w:rsid w:val="00B15684"/>
    <w:rsid w:val="00B159EC"/>
    <w:rsid w:val="00B23D7D"/>
    <w:rsid w:val="00B36757"/>
    <w:rsid w:val="00B42722"/>
    <w:rsid w:val="00B53A2A"/>
    <w:rsid w:val="00B575AE"/>
    <w:rsid w:val="00B6183C"/>
    <w:rsid w:val="00B852E1"/>
    <w:rsid w:val="00B910C7"/>
    <w:rsid w:val="00BA0462"/>
    <w:rsid w:val="00BA056D"/>
    <w:rsid w:val="00BC3F18"/>
    <w:rsid w:val="00BE20F1"/>
    <w:rsid w:val="00BE2F9D"/>
    <w:rsid w:val="00BE3A4E"/>
    <w:rsid w:val="00C06975"/>
    <w:rsid w:val="00C1294D"/>
    <w:rsid w:val="00C12A06"/>
    <w:rsid w:val="00C15C97"/>
    <w:rsid w:val="00C17218"/>
    <w:rsid w:val="00C17FAD"/>
    <w:rsid w:val="00C25464"/>
    <w:rsid w:val="00C25ABF"/>
    <w:rsid w:val="00C25FCC"/>
    <w:rsid w:val="00C2765B"/>
    <w:rsid w:val="00C35A1E"/>
    <w:rsid w:val="00C421EE"/>
    <w:rsid w:val="00C43C44"/>
    <w:rsid w:val="00C45A4E"/>
    <w:rsid w:val="00C4715F"/>
    <w:rsid w:val="00C5287E"/>
    <w:rsid w:val="00C538C8"/>
    <w:rsid w:val="00C54B16"/>
    <w:rsid w:val="00C55078"/>
    <w:rsid w:val="00C5606D"/>
    <w:rsid w:val="00C56C0A"/>
    <w:rsid w:val="00C63ACF"/>
    <w:rsid w:val="00C64E58"/>
    <w:rsid w:val="00C73150"/>
    <w:rsid w:val="00C80702"/>
    <w:rsid w:val="00C81BE2"/>
    <w:rsid w:val="00C85550"/>
    <w:rsid w:val="00CC4807"/>
    <w:rsid w:val="00CD2829"/>
    <w:rsid w:val="00CD47EF"/>
    <w:rsid w:val="00CE3DF1"/>
    <w:rsid w:val="00CE7384"/>
    <w:rsid w:val="00CE7AE3"/>
    <w:rsid w:val="00CF138C"/>
    <w:rsid w:val="00CF5B16"/>
    <w:rsid w:val="00CF77A1"/>
    <w:rsid w:val="00D00796"/>
    <w:rsid w:val="00D0411E"/>
    <w:rsid w:val="00D118AB"/>
    <w:rsid w:val="00D22FE1"/>
    <w:rsid w:val="00D27EB6"/>
    <w:rsid w:val="00D425CB"/>
    <w:rsid w:val="00D4450F"/>
    <w:rsid w:val="00D51603"/>
    <w:rsid w:val="00D536AD"/>
    <w:rsid w:val="00D54056"/>
    <w:rsid w:val="00D54D77"/>
    <w:rsid w:val="00D632BE"/>
    <w:rsid w:val="00D67944"/>
    <w:rsid w:val="00D708BD"/>
    <w:rsid w:val="00D83AE9"/>
    <w:rsid w:val="00D8732E"/>
    <w:rsid w:val="00DA7114"/>
    <w:rsid w:val="00DB09FC"/>
    <w:rsid w:val="00DB6017"/>
    <w:rsid w:val="00DB728F"/>
    <w:rsid w:val="00DC15C8"/>
    <w:rsid w:val="00E04E00"/>
    <w:rsid w:val="00E14776"/>
    <w:rsid w:val="00E265AB"/>
    <w:rsid w:val="00E31507"/>
    <w:rsid w:val="00E32257"/>
    <w:rsid w:val="00E323AF"/>
    <w:rsid w:val="00E35847"/>
    <w:rsid w:val="00E36F51"/>
    <w:rsid w:val="00E436CB"/>
    <w:rsid w:val="00E454F8"/>
    <w:rsid w:val="00E5145F"/>
    <w:rsid w:val="00E52BC9"/>
    <w:rsid w:val="00E5580A"/>
    <w:rsid w:val="00E62A68"/>
    <w:rsid w:val="00E66047"/>
    <w:rsid w:val="00E66468"/>
    <w:rsid w:val="00E73A7C"/>
    <w:rsid w:val="00E82225"/>
    <w:rsid w:val="00EC05B5"/>
    <w:rsid w:val="00EC4C24"/>
    <w:rsid w:val="00EC5291"/>
    <w:rsid w:val="00ED07C2"/>
    <w:rsid w:val="00F11B29"/>
    <w:rsid w:val="00F164D8"/>
    <w:rsid w:val="00F30269"/>
    <w:rsid w:val="00F501FE"/>
    <w:rsid w:val="00F51D33"/>
    <w:rsid w:val="00F53251"/>
    <w:rsid w:val="00F54B3D"/>
    <w:rsid w:val="00F6297C"/>
    <w:rsid w:val="00F659ED"/>
    <w:rsid w:val="00F75403"/>
    <w:rsid w:val="00F7636A"/>
    <w:rsid w:val="00F813C7"/>
    <w:rsid w:val="00F91F11"/>
    <w:rsid w:val="00F944A0"/>
    <w:rsid w:val="00FA02B9"/>
    <w:rsid w:val="00FB0FB9"/>
    <w:rsid w:val="00FC70AD"/>
    <w:rsid w:val="00FD49F6"/>
    <w:rsid w:val="00FE3CF7"/>
    <w:rsid w:val="00FE41E1"/>
    <w:rsid w:val="00FE7261"/>
    <w:rsid w:val="00FE73E4"/>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unhideWhenUsed/>
    <w:rsid w:val="00443F19"/>
    <w:rPr>
      <w:sz w:val="16"/>
      <w:szCs w:val="16"/>
    </w:rPr>
  </w:style>
  <w:style w:type="paragraph" w:styleId="Kommentartext">
    <w:name w:val="annotation text"/>
    <w:basedOn w:val="Standard"/>
    <w:link w:val="KommentartextZchn"/>
    <w:uiPriority w:val="99"/>
    <w:unhideWhenUsed/>
    <w:rsid w:val="00443F19"/>
    <w:pPr>
      <w:spacing w:after="160" w:line="240" w:lineRule="auto"/>
      <w:ind w:left="0" w:right="0"/>
    </w:pPr>
    <w:rPr>
      <w:rFonts w:cstheme="minorBidi"/>
      <w:color w:val="auto"/>
      <w:kern w:val="2"/>
      <w:sz w:val="20"/>
      <w:szCs w:val="20"/>
      <w:lang w:val="de-DE" w:eastAsia="en-US"/>
      <w14:ligatures w14:val="standardContextual"/>
    </w:rPr>
  </w:style>
  <w:style w:type="character" w:customStyle="1" w:styleId="KommentartextZchn">
    <w:name w:val="Kommentartext Zchn"/>
    <w:basedOn w:val="Absatz-Standardschriftart"/>
    <w:link w:val="Kommentartext"/>
    <w:uiPriority w:val="99"/>
    <w:rsid w:val="00443F19"/>
    <w:rPr>
      <w:kern w:val="2"/>
      <w:sz w:val="20"/>
      <w:szCs w:val="20"/>
      <w14:ligatures w14:val="standardContextual"/>
    </w:rPr>
  </w:style>
  <w:style w:type="paragraph" w:styleId="berarbeitung">
    <w:name w:val="Revision"/>
    <w:hidden/>
    <w:uiPriority w:val="99"/>
    <w:semiHidden/>
    <w:rsid w:val="00443F19"/>
    <w:pPr>
      <w:spacing w:after="0" w:line="240" w:lineRule="auto"/>
    </w:pPr>
    <w:rPr>
      <w:rFonts w:cs="Calibri"/>
      <w:color w:val="000000" w:themeColor="text1"/>
      <w:lang w:val="en-GB" w:eastAsia="de-DE"/>
    </w:rPr>
  </w:style>
  <w:style w:type="paragraph" w:styleId="StandardWeb">
    <w:name w:val="Normal (Web)"/>
    <w:basedOn w:val="Standard"/>
    <w:uiPriority w:val="99"/>
    <w:semiHidden/>
    <w:rsid w:val="00170A9F"/>
    <w:rPr>
      <w:rFonts w:ascii="Times New Roman" w:hAnsi="Times New Roman" w:cs="Times New Roman"/>
      <w:sz w:val="24"/>
      <w:szCs w:val="24"/>
    </w:rPr>
  </w:style>
  <w:style w:type="paragraph" w:styleId="Kommentarthema">
    <w:name w:val="annotation subject"/>
    <w:basedOn w:val="Kommentartext"/>
    <w:next w:val="Kommentartext"/>
    <w:link w:val="KommentarthemaZchn"/>
    <w:uiPriority w:val="99"/>
    <w:semiHidden/>
    <w:rsid w:val="00865CEA"/>
    <w:pPr>
      <w:spacing w:after="0"/>
      <w:ind w:left="142" w:right="142"/>
    </w:pPr>
    <w:rPr>
      <w:rFonts w:cs="Calibri"/>
      <w:b/>
      <w:bCs/>
      <w:color w:val="000000" w:themeColor="text1"/>
      <w:kern w:val="0"/>
      <w:lang w:val="en-GB" w:eastAsia="de-DE"/>
      <w14:ligatures w14:val="none"/>
    </w:rPr>
  </w:style>
  <w:style w:type="character" w:customStyle="1" w:styleId="KommentarthemaZchn">
    <w:name w:val="Kommentarthema Zchn"/>
    <w:basedOn w:val="KommentartextZchn"/>
    <w:link w:val="Kommentarthema"/>
    <w:uiPriority w:val="99"/>
    <w:semiHidden/>
    <w:rsid w:val="00865CEA"/>
    <w:rPr>
      <w:rFonts w:cs="Calibri"/>
      <w:b/>
      <w:bCs/>
      <w:color w:val="000000" w:themeColor="text1"/>
      <w:kern w:val="2"/>
      <w:sz w:val="20"/>
      <w:szCs w:val="20"/>
      <w:lang w:val="en-GB" w:eastAsia="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3614">
      <w:bodyDiv w:val="1"/>
      <w:marLeft w:val="0"/>
      <w:marRight w:val="0"/>
      <w:marTop w:val="0"/>
      <w:marBottom w:val="0"/>
      <w:divBdr>
        <w:top w:val="none" w:sz="0" w:space="0" w:color="auto"/>
        <w:left w:val="none" w:sz="0" w:space="0" w:color="auto"/>
        <w:bottom w:val="none" w:sz="0" w:space="0" w:color="auto"/>
        <w:right w:val="none" w:sz="0" w:space="0" w:color="auto"/>
      </w:divBdr>
      <w:divsChild>
        <w:div w:id="618687686">
          <w:marLeft w:val="0"/>
          <w:marRight w:val="0"/>
          <w:marTop w:val="0"/>
          <w:marBottom w:val="0"/>
          <w:divBdr>
            <w:top w:val="none" w:sz="0" w:space="0" w:color="auto"/>
            <w:left w:val="none" w:sz="0" w:space="0" w:color="auto"/>
            <w:bottom w:val="none" w:sz="0" w:space="0" w:color="auto"/>
            <w:right w:val="none" w:sz="0" w:space="0" w:color="auto"/>
          </w:divBdr>
        </w:div>
      </w:divsChild>
    </w:div>
    <w:div w:id="57629626">
      <w:bodyDiv w:val="1"/>
      <w:marLeft w:val="0"/>
      <w:marRight w:val="0"/>
      <w:marTop w:val="0"/>
      <w:marBottom w:val="0"/>
      <w:divBdr>
        <w:top w:val="none" w:sz="0" w:space="0" w:color="auto"/>
        <w:left w:val="none" w:sz="0" w:space="0" w:color="auto"/>
        <w:bottom w:val="none" w:sz="0" w:space="0" w:color="auto"/>
        <w:right w:val="none" w:sz="0" w:space="0" w:color="auto"/>
      </w:divBdr>
    </w:div>
    <w:div w:id="58869254">
      <w:bodyDiv w:val="1"/>
      <w:marLeft w:val="0"/>
      <w:marRight w:val="0"/>
      <w:marTop w:val="0"/>
      <w:marBottom w:val="0"/>
      <w:divBdr>
        <w:top w:val="none" w:sz="0" w:space="0" w:color="auto"/>
        <w:left w:val="none" w:sz="0" w:space="0" w:color="auto"/>
        <w:bottom w:val="none" w:sz="0" w:space="0" w:color="auto"/>
        <w:right w:val="none" w:sz="0" w:space="0" w:color="auto"/>
      </w:divBdr>
      <w:divsChild>
        <w:div w:id="226577390">
          <w:marLeft w:val="0"/>
          <w:marRight w:val="0"/>
          <w:marTop w:val="0"/>
          <w:marBottom w:val="0"/>
          <w:divBdr>
            <w:top w:val="none" w:sz="0" w:space="0" w:color="auto"/>
            <w:left w:val="none" w:sz="0" w:space="0" w:color="auto"/>
            <w:bottom w:val="none" w:sz="0" w:space="0" w:color="auto"/>
            <w:right w:val="none" w:sz="0" w:space="0" w:color="auto"/>
          </w:divBdr>
        </w:div>
        <w:div w:id="125977608">
          <w:marLeft w:val="0"/>
          <w:marRight w:val="0"/>
          <w:marTop w:val="0"/>
          <w:marBottom w:val="0"/>
          <w:divBdr>
            <w:top w:val="none" w:sz="0" w:space="0" w:color="auto"/>
            <w:left w:val="none" w:sz="0" w:space="0" w:color="auto"/>
            <w:bottom w:val="none" w:sz="0" w:space="0" w:color="auto"/>
            <w:right w:val="none" w:sz="0" w:space="0" w:color="auto"/>
          </w:divBdr>
        </w:div>
        <w:div w:id="88084022">
          <w:marLeft w:val="0"/>
          <w:marRight w:val="0"/>
          <w:marTop w:val="0"/>
          <w:marBottom w:val="0"/>
          <w:divBdr>
            <w:top w:val="none" w:sz="0" w:space="0" w:color="auto"/>
            <w:left w:val="none" w:sz="0" w:space="0" w:color="auto"/>
            <w:bottom w:val="none" w:sz="0" w:space="0" w:color="auto"/>
            <w:right w:val="none" w:sz="0" w:space="0" w:color="auto"/>
          </w:divBdr>
        </w:div>
        <w:div w:id="571818359">
          <w:marLeft w:val="0"/>
          <w:marRight w:val="0"/>
          <w:marTop w:val="0"/>
          <w:marBottom w:val="0"/>
          <w:divBdr>
            <w:top w:val="none" w:sz="0" w:space="0" w:color="auto"/>
            <w:left w:val="none" w:sz="0" w:space="0" w:color="auto"/>
            <w:bottom w:val="none" w:sz="0" w:space="0" w:color="auto"/>
            <w:right w:val="none" w:sz="0" w:space="0" w:color="auto"/>
          </w:divBdr>
          <w:divsChild>
            <w:div w:id="10472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3697">
      <w:bodyDiv w:val="1"/>
      <w:marLeft w:val="0"/>
      <w:marRight w:val="0"/>
      <w:marTop w:val="0"/>
      <w:marBottom w:val="0"/>
      <w:divBdr>
        <w:top w:val="none" w:sz="0" w:space="0" w:color="auto"/>
        <w:left w:val="none" w:sz="0" w:space="0" w:color="auto"/>
        <w:bottom w:val="none" w:sz="0" w:space="0" w:color="auto"/>
        <w:right w:val="none" w:sz="0" w:space="0" w:color="auto"/>
      </w:divBdr>
    </w:div>
    <w:div w:id="66265780">
      <w:bodyDiv w:val="1"/>
      <w:marLeft w:val="0"/>
      <w:marRight w:val="0"/>
      <w:marTop w:val="0"/>
      <w:marBottom w:val="0"/>
      <w:divBdr>
        <w:top w:val="none" w:sz="0" w:space="0" w:color="auto"/>
        <w:left w:val="none" w:sz="0" w:space="0" w:color="auto"/>
        <w:bottom w:val="none" w:sz="0" w:space="0" w:color="auto"/>
        <w:right w:val="none" w:sz="0" w:space="0" w:color="auto"/>
      </w:divBdr>
    </w:div>
    <w:div w:id="85928959">
      <w:bodyDiv w:val="1"/>
      <w:marLeft w:val="0"/>
      <w:marRight w:val="0"/>
      <w:marTop w:val="0"/>
      <w:marBottom w:val="0"/>
      <w:divBdr>
        <w:top w:val="none" w:sz="0" w:space="0" w:color="auto"/>
        <w:left w:val="none" w:sz="0" w:space="0" w:color="auto"/>
        <w:bottom w:val="none" w:sz="0" w:space="0" w:color="auto"/>
        <w:right w:val="none" w:sz="0" w:space="0" w:color="auto"/>
      </w:divBdr>
    </w:div>
    <w:div w:id="162555685">
      <w:bodyDiv w:val="1"/>
      <w:marLeft w:val="0"/>
      <w:marRight w:val="0"/>
      <w:marTop w:val="0"/>
      <w:marBottom w:val="0"/>
      <w:divBdr>
        <w:top w:val="none" w:sz="0" w:space="0" w:color="auto"/>
        <w:left w:val="none" w:sz="0" w:space="0" w:color="auto"/>
        <w:bottom w:val="none" w:sz="0" w:space="0" w:color="auto"/>
        <w:right w:val="none" w:sz="0" w:space="0" w:color="auto"/>
      </w:divBdr>
    </w:div>
    <w:div w:id="205721916">
      <w:bodyDiv w:val="1"/>
      <w:marLeft w:val="0"/>
      <w:marRight w:val="0"/>
      <w:marTop w:val="0"/>
      <w:marBottom w:val="0"/>
      <w:divBdr>
        <w:top w:val="none" w:sz="0" w:space="0" w:color="auto"/>
        <w:left w:val="none" w:sz="0" w:space="0" w:color="auto"/>
        <w:bottom w:val="none" w:sz="0" w:space="0" w:color="auto"/>
        <w:right w:val="none" w:sz="0" w:space="0" w:color="auto"/>
      </w:divBdr>
    </w:div>
    <w:div w:id="239213870">
      <w:bodyDiv w:val="1"/>
      <w:marLeft w:val="0"/>
      <w:marRight w:val="0"/>
      <w:marTop w:val="0"/>
      <w:marBottom w:val="0"/>
      <w:divBdr>
        <w:top w:val="none" w:sz="0" w:space="0" w:color="auto"/>
        <w:left w:val="none" w:sz="0" w:space="0" w:color="auto"/>
        <w:bottom w:val="none" w:sz="0" w:space="0" w:color="auto"/>
        <w:right w:val="none" w:sz="0" w:space="0" w:color="auto"/>
      </w:divBdr>
      <w:divsChild>
        <w:div w:id="2132285098">
          <w:marLeft w:val="0"/>
          <w:marRight w:val="0"/>
          <w:marTop w:val="0"/>
          <w:marBottom w:val="0"/>
          <w:divBdr>
            <w:top w:val="none" w:sz="0" w:space="0" w:color="auto"/>
            <w:left w:val="none" w:sz="0" w:space="0" w:color="auto"/>
            <w:bottom w:val="none" w:sz="0" w:space="0" w:color="auto"/>
            <w:right w:val="none" w:sz="0" w:space="0" w:color="auto"/>
          </w:divBdr>
        </w:div>
      </w:divsChild>
    </w:div>
    <w:div w:id="243606703">
      <w:bodyDiv w:val="1"/>
      <w:marLeft w:val="0"/>
      <w:marRight w:val="0"/>
      <w:marTop w:val="0"/>
      <w:marBottom w:val="0"/>
      <w:divBdr>
        <w:top w:val="none" w:sz="0" w:space="0" w:color="auto"/>
        <w:left w:val="none" w:sz="0" w:space="0" w:color="auto"/>
        <w:bottom w:val="none" w:sz="0" w:space="0" w:color="auto"/>
        <w:right w:val="none" w:sz="0" w:space="0" w:color="auto"/>
      </w:divBdr>
    </w:div>
    <w:div w:id="270669086">
      <w:bodyDiv w:val="1"/>
      <w:marLeft w:val="0"/>
      <w:marRight w:val="0"/>
      <w:marTop w:val="0"/>
      <w:marBottom w:val="0"/>
      <w:divBdr>
        <w:top w:val="none" w:sz="0" w:space="0" w:color="auto"/>
        <w:left w:val="none" w:sz="0" w:space="0" w:color="auto"/>
        <w:bottom w:val="none" w:sz="0" w:space="0" w:color="auto"/>
        <w:right w:val="none" w:sz="0" w:space="0" w:color="auto"/>
      </w:divBdr>
      <w:divsChild>
        <w:div w:id="32854135">
          <w:marLeft w:val="0"/>
          <w:marRight w:val="0"/>
          <w:marTop w:val="0"/>
          <w:marBottom w:val="0"/>
          <w:divBdr>
            <w:top w:val="none" w:sz="0" w:space="0" w:color="auto"/>
            <w:left w:val="none" w:sz="0" w:space="0" w:color="auto"/>
            <w:bottom w:val="none" w:sz="0" w:space="0" w:color="auto"/>
            <w:right w:val="none" w:sz="0" w:space="0" w:color="auto"/>
          </w:divBdr>
        </w:div>
      </w:divsChild>
    </w:div>
    <w:div w:id="288971970">
      <w:bodyDiv w:val="1"/>
      <w:marLeft w:val="0"/>
      <w:marRight w:val="0"/>
      <w:marTop w:val="0"/>
      <w:marBottom w:val="0"/>
      <w:divBdr>
        <w:top w:val="none" w:sz="0" w:space="0" w:color="auto"/>
        <w:left w:val="none" w:sz="0" w:space="0" w:color="auto"/>
        <w:bottom w:val="none" w:sz="0" w:space="0" w:color="auto"/>
        <w:right w:val="none" w:sz="0" w:space="0" w:color="auto"/>
      </w:divBdr>
    </w:div>
    <w:div w:id="392850151">
      <w:bodyDiv w:val="1"/>
      <w:marLeft w:val="0"/>
      <w:marRight w:val="0"/>
      <w:marTop w:val="0"/>
      <w:marBottom w:val="0"/>
      <w:divBdr>
        <w:top w:val="none" w:sz="0" w:space="0" w:color="auto"/>
        <w:left w:val="none" w:sz="0" w:space="0" w:color="auto"/>
        <w:bottom w:val="none" w:sz="0" w:space="0" w:color="auto"/>
        <w:right w:val="none" w:sz="0" w:space="0" w:color="auto"/>
      </w:divBdr>
      <w:divsChild>
        <w:div w:id="1213736753">
          <w:marLeft w:val="0"/>
          <w:marRight w:val="0"/>
          <w:marTop w:val="0"/>
          <w:marBottom w:val="0"/>
          <w:divBdr>
            <w:top w:val="single" w:sz="6" w:space="0" w:color="DCDDDF"/>
            <w:left w:val="none" w:sz="0" w:space="0" w:color="auto"/>
            <w:bottom w:val="single" w:sz="6" w:space="0" w:color="DCDDDF"/>
            <w:right w:val="none" w:sz="0" w:space="0" w:color="auto"/>
          </w:divBdr>
        </w:div>
        <w:div w:id="582227160">
          <w:marLeft w:val="0"/>
          <w:marRight w:val="0"/>
          <w:marTop w:val="0"/>
          <w:marBottom w:val="0"/>
          <w:divBdr>
            <w:top w:val="none" w:sz="0" w:space="0" w:color="auto"/>
            <w:left w:val="none" w:sz="0" w:space="0" w:color="auto"/>
            <w:bottom w:val="single" w:sz="6" w:space="0" w:color="DCDDDF"/>
            <w:right w:val="none" w:sz="0" w:space="0" w:color="auto"/>
          </w:divBdr>
        </w:div>
        <w:div w:id="918759388">
          <w:marLeft w:val="0"/>
          <w:marRight w:val="0"/>
          <w:marTop w:val="0"/>
          <w:marBottom w:val="0"/>
          <w:divBdr>
            <w:top w:val="none" w:sz="0" w:space="0" w:color="auto"/>
            <w:left w:val="none" w:sz="0" w:space="0" w:color="auto"/>
            <w:bottom w:val="single" w:sz="6" w:space="0" w:color="DCDDDF"/>
            <w:right w:val="none" w:sz="0" w:space="0" w:color="auto"/>
          </w:divBdr>
        </w:div>
        <w:div w:id="738359714">
          <w:marLeft w:val="0"/>
          <w:marRight w:val="0"/>
          <w:marTop w:val="0"/>
          <w:marBottom w:val="0"/>
          <w:divBdr>
            <w:top w:val="none" w:sz="0" w:space="0" w:color="auto"/>
            <w:left w:val="none" w:sz="0" w:space="0" w:color="auto"/>
            <w:bottom w:val="single" w:sz="6" w:space="0" w:color="DCDDDF"/>
            <w:right w:val="none" w:sz="0" w:space="0" w:color="auto"/>
          </w:divBdr>
        </w:div>
        <w:div w:id="1848589711">
          <w:marLeft w:val="0"/>
          <w:marRight w:val="0"/>
          <w:marTop w:val="0"/>
          <w:marBottom w:val="0"/>
          <w:divBdr>
            <w:top w:val="none" w:sz="0" w:space="0" w:color="auto"/>
            <w:left w:val="none" w:sz="0" w:space="0" w:color="auto"/>
            <w:bottom w:val="single" w:sz="6" w:space="0" w:color="DCDDDF"/>
            <w:right w:val="none" w:sz="0" w:space="0" w:color="auto"/>
          </w:divBdr>
        </w:div>
        <w:div w:id="872035555">
          <w:marLeft w:val="0"/>
          <w:marRight w:val="0"/>
          <w:marTop w:val="0"/>
          <w:marBottom w:val="0"/>
          <w:divBdr>
            <w:top w:val="none" w:sz="0" w:space="0" w:color="auto"/>
            <w:left w:val="none" w:sz="0" w:space="0" w:color="auto"/>
            <w:bottom w:val="single" w:sz="6" w:space="0" w:color="DCDDDF"/>
            <w:right w:val="none" w:sz="0" w:space="0" w:color="auto"/>
          </w:divBdr>
        </w:div>
        <w:div w:id="1883864897">
          <w:marLeft w:val="0"/>
          <w:marRight w:val="0"/>
          <w:marTop w:val="0"/>
          <w:marBottom w:val="0"/>
          <w:divBdr>
            <w:top w:val="none" w:sz="0" w:space="0" w:color="auto"/>
            <w:left w:val="none" w:sz="0" w:space="0" w:color="auto"/>
            <w:bottom w:val="single" w:sz="6" w:space="0" w:color="DCDDDF"/>
            <w:right w:val="none" w:sz="0" w:space="0" w:color="auto"/>
          </w:divBdr>
        </w:div>
        <w:div w:id="501701121">
          <w:marLeft w:val="0"/>
          <w:marRight w:val="0"/>
          <w:marTop w:val="0"/>
          <w:marBottom w:val="0"/>
          <w:divBdr>
            <w:top w:val="none" w:sz="0" w:space="0" w:color="auto"/>
            <w:left w:val="none" w:sz="0" w:space="0" w:color="auto"/>
            <w:bottom w:val="single" w:sz="6" w:space="0" w:color="DCDDDF"/>
            <w:right w:val="none" w:sz="0" w:space="0" w:color="auto"/>
          </w:divBdr>
        </w:div>
        <w:div w:id="2053922649">
          <w:marLeft w:val="0"/>
          <w:marRight w:val="0"/>
          <w:marTop w:val="0"/>
          <w:marBottom w:val="0"/>
          <w:divBdr>
            <w:top w:val="none" w:sz="0" w:space="0" w:color="auto"/>
            <w:left w:val="none" w:sz="0" w:space="0" w:color="auto"/>
            <w:bottom w:val="single" w:sz="6" w:space="0" w:color="DCDDDF"/>
            <w:right w:val="none" w:sz="0" w:space="0" w:color="auto"/>
          </w:divBdr>
        </w:div>
        <w:div w:id="2135979015">
          <w:marLeft w:val="0"/>
          <w:marRight w:val="0"/>
          <w:marTop w:val="0"/>
          <w:marBottom w:val="0"/>
          <w:divBdr>
            <w:top w:val="none" w:sz="0" w:space="0" w:color="auto"/>
            <w:left w:val="none" w:sz="0" w:space="0" w:color="auto"/>
            <w:bottom w:val="single" w:sz="6" w:space="0" w:color="DCDDDF"/>
            <w:right w:val="none" w:sz="0" w:space="0" w:color="auto"/>
          </w:divBdr>
        </w:div>
        <w:div w:id="1568957145">
          <w:marLeft w:val="0"/>
          <w:marRight w:val="0"/>
          <w:marTop w:val="0"/>
          <w:marBottom w:val="0"/>
          <w:divBdr>
            <w:top w:val="none" w:sz="0" w:space="0" w:color="auto"/>
            <w:left w:val="none" w:sz="0" w:space="0" w:color="auto"/>
            <w:bottom w:val="single" w:sz="6" w:space="0" w:color="DCDDDF"/>
            <w:right w:val="none" w:sz="0" w:space="0" w:color="auto"/>
          </w:divBdr>
        </w:div>
        <w:div w:id="828984144">
          <w:marLeft w:val="0"/>
          <w:marRight w:val="0"/>
          <w:marTop w:val="0"/>
          <w:marBottom w:val="0"/>
          <w:divBdr>
            <w:top w:val="none" w:sz="0" w:space="0" w:color="auto"/>
            <w:left w:val="none" w:sz="0" w:space="0" w:color="auto"/>
            <w:bottom w:val="single" w:sz="6" w:space="0" w:color="DCDDDF"/>
            <w:right w:val="none" w:sz="0" w:space="0" w:color="auto"/>
          </w:divBdr>
        </w:div>
        <w:div w:id="1565600911">
          <w:marLeft w:val="0"/>
          <w:marRight w:val="0"/>
          <w:marTop w:val="0"/>
          <w:marBottom w:val="0"/>
          <w:divBdr>
            <w:top w:val="none" w:sz="0" w:space="0" w:color="auto"/>
            <w:left w:val="none" w:sz="0" w:space="0" w:color="auto"/>
            <w:bottom w:val="single" w:sz="6" w:space="0" w:color="DCDDDF"/>
            <w:right w:val="none" w:sz="0" w:space="0" w:color="auto"/>
          </w:divBdr>
        </w:div>
        <w:div w:id="1870292146">
          <w:marLeft w:val="0"/>
          <w:marRight w:val="0"/>
          <w:marTop w:val="0"/>
          <w:marBottom w:val="0"/>
          <w:divBdr>
            <w:top w:val="none" w:sz="0" w:space="0" w:color="auto"/>
            <w:left w:val="none" w:sz="0" w:space="0" w:color="auto"/>
            <w:bottom w:val="single" w:sz="6" w:space="0" w:color="DCDDDF"/>
            <w:right w:val="none" w:sz="0" w:space="0" w:color="auto"/>
          </w:divBdr>
        </w:div>
      </w:divsChild>
    </w:div>
    <w:div w:id="397948064">
      <w:bodyDiv w:val="1"/>
      <w:marLeft w:val="0"/>
      <w:marRight w:val="0"/>
      <w:marTop w:val="0"/>
      <w:marBottom w:val="0"/>
      <w:divBdr>
        <w:top w:val="none" w:sz="0" w:space="0" w:color="auto"/>
        <w:left w:val="none" w:sz="0" w:space="0" w:color="auto"/>
        <w:bottom w:val="none" w:sz="0" w:space="0" w:color="auto"/>
        <w:right w:val="none" w:sz="0" w:space="0" w:color="auto"/>
      </w:divBdr>
      <w:divsChild>
        <w:div w:id="1317225913">
          <w:marLeft w:val="0"/>
          <w:marRight w:val="0"/>
          <w:marTop w:val="0"/>
          <w:marBottom w:val="0"/>
          <w:divBdr>
            <w:top w:val="none" w:sz="0" w:space="0" w:color="auto"/>
            <w:left w:val="none" w:sz="0" w:space="0" w:color="auto"/>
            <w:bottom w:val="none" w:sz="0" w:space="0" w:color="auto"/>
            <w:right w:val="none" w:sz="0" w:space="0" w:color="auto"/>
          </w:divBdr>
        </w:div>
        <w:div w:id="611593807">
          <w:marLeft w:val="0"/>
          <w:marRight w:val="0"/>
          <w:marTop w:val="0"/>
          <w:marBottom w:val="0"/>
          <w:divBdr>
            <w:top w:val="none" w:sz="0" w:space="0" w:color="auto"/>
            <w:left w:val="none" w:sz="0" w:space="0" w:color="auto"/>
            <w:bottom w:val="none" w:sz="0" w:space="0" w:color="auto"/>
            <w:right w:val="none" w:sz="0" w:space="0" w:color="auto"/>
          </w:divBdr>
        </w:div>
      </w:divsChild>
    </w:div>
    <w:div w:id="410542002">
      <w:bodyDiv w:val="1"/>
      <w:marLeft w:val="0"/>
      <w:marRight w:val="0"/>
      <w:marTop w:val="0"/>
      <w:marBottom w:val="0"/>
      <w:divBdr>
        <w:top w:val="none" w:sz="0" w:space="0" w:color="auto"/>
        <w:left w:val="none" w:sz="0" w:space="0" w:color="auto"/>
        <w:bottom w:val="none" w:sz="0" w:space="0" w:color="auto"/>
        <w:right w:val="none" w:sz="0" w:space="0" w:color="auto"/>
      </w:divBdr>
      <w:divsChild>
        <w:div w:id="1626084391">
          <w:marLeft w:val="0"/>
          <w:marRight w:val="0"/>
          <w:marTop w:val="0"/>
          <w:marBottom w:val="0"/>
          <w:divBdr>
            <w:top w:val="none" w:sz="0" w:space="0" w:color="auto"/>
            <w:left w:val="none" w:sz="0" w:space="0" w:color="auto"/>
            <w:bottom w:val="none" w:sz="0" w:space="0" w:color="auto"/>
            <w:right w:val="none" w:sz="0" w:space="0" w:color="auto"/>
          </w:divBdr>
        </w:div>
      </w:divsChild>
    </w:div>
    <w:div w:id="493034245">
      <w:bodyDiv w:val="1"/>
      <w:marLeft w:val="0"/>
      <w:marRight w:val="0"/>
      <w:marTop w:val="0"/>
      <w:marBottom w:val="0"/>
      <w:divBdr>
        <w:top w:val="none" w:sz="0" w:space="0" w:color="auto"/>
        <w:left w:val="none" w:sz="0" w:space="0" w:color="auto"/>
        <w:bottom w:val="none" w:sz="0" w:space="0" w:color="auto"/>
        <w:right w:val="none" w:sz="0" w:space="0" w:color="auto"/>
      </w:divBdr>
      <w:divsChild>
        <w:div w:id="881020984">
          <w:marLeft w:val="0"/>
          <w:marRight w:val="0"/>
          <w:marTop w:val="0"/>
          <w:marBottom w:val="0"/>
          <w:divBdr>
            <w:top w:val="none" w:sz="0" w:space="0" w:color="auto"/>
            <w:left w:val="none" w:sz="0" w:space="0" w:color="auto"/>
            <w:bottom w:val="none" w:sz="0" w:space="0" w:color="auto"/>
            <w:right w:val="none" w:sz="0" w:space="0" w:color="auto"/>
          </w:divBdr>
        </w:div>
      </w:divsChild>
    </w:div>
    <w:div w:id="564412042">
      <w:bodyDiv w:val="1"/>
      <w:marLeft w:val="0"/>
      <w:marRight w:val="0"/>
      <w:marTop w:val="0"/>
      <w:marBottom w:val="0"/>
      <w:divBdr>
        <w:top w:val="none" w:sz="0" w:space="0" w:color="auto"/>
        <w:left w:val="none" w:sz="0" w:space="0" w:color="auto"/>
        <w:bottom w:val="none" w:sz="0" w:space="0" w:color="auto"/>
        <w:right w:val="none" w:sz="0" w:space="0" w:color="auto"/>
      </w:divBdr>
    </w:div>
    <w:div w:id="576983922">
      <w:bodyDiv w:val="1"/>
      <w:marLeft w:val="0"/>
      <w:marRight w:val="0"/>
      <w:marTop w:val="0"/>
      <w:marBottom w:val="0"/>
      <w:divBdr>
        <w:top w:val="none" w:sz="0" w:space="0" w:color="auto"/>
        <w:left w:val="none" w:sz="0" w:space="0" w:color="auto"/>
        <w:bottom w:val="none" w:sz="0" w:space="0" w:color="auto"/>
        <w:right w:val="none" w:sz="0" w:space="0" w:color="auto"/>
      </w:divBdr>
    </w:div>
    <w:div w:id="590431031">
      <w:bodyDiv w:val="1"/>
      <w:marLeft w:val="0"/>
      <w:marRight w:val="0"/>
      <w:marTop w:val="0"/>
      <w:marBottom w:val="0"/>
      <w:divBdr>
        <w:top w:val="none" w:sz="0" w:space="0" w:color="auto"/>
        <w:left w:val="none" w:sz="0" w:space="0" w:color="auto"/>
        <w:bottom w:val="none" w:sz="0" w:space="0" w:color="auto"/>
        <w:right w:val="none" w:sz="0" w:space="0" w:color="auto"/>
      </w:divBdr>
      <w:divsChild>
        <w:div w:id="1564288427">
          <w:marLeft w:val="0"/>
          <w:marRight w:val="0"/>
          <w:marTop w:val="0"/>
          <w:marBottom w:val="0"/>
          <w:divBdr>
            <w:top w:val="none" w:sz="0" w:space="0" w:color="auto"/>
            <w:left w:val="none" w:sz="0" w:space="0" w:color="auto"/>
            <w:bottom w:val="none" w:sz="0" w:space="0" w:color="auto"/>
            <w:right w:val="none" w:sz="0" w:space="0" w:color="auto"/>
          </w:divBdr>
        </w:div>
      </w:divsChild>
    </w:div>
    <w:div w:id="623197291">
      <w:bodyDiv w:val="1"/>
      <w:marLeft w:val="0"/>
      <w:marRight w:val="0"/>
      <w:marTop w:val="0"/>
      <w:marBottom w:val="0"/>
      <w:divBdr>
        <w:top w:val="none" w:sz="0" w:space="0" w:color="auto"/>
        <w:left w:val="none" w:sz="0" w:space="0" w:color="auto"/>
        <w:bottom w:val="none" w:sz="0" w:space="0" w:color="auto"/>
        <w:right w:val="none" w:sz="0" w:space="0" w:color="auto"/>
      </w:divBdr>
      <w:divsChild>
        <w:div w:id="558324133">
          <w:marLeft w:val="0"/>
          <w:marRight w:val="0"/>
          <w:marTop w:val="0"/>
          <w:marBottom w:val="0"/>
          <w:divBdr>
            <w:top w:val="none" w:sz="0" w:space="0" w:color="auto"/>
            <w:left w:val="none" w:sz="0" w:space="0" w:color="auto"/>
            <w:bottom w:val="none" w:sz="0" w:space="0" w:color="auto"/>
            <w:right w:val="none" w:sz="0" w:space="0" w:color="auto"/>
          </w:divBdr>
        </w:div>
      </w:divsChild>
    </w:div>
    <w:div w:id="624586290">
      <w:bodyDiv w:val="1"/>
      <w:marLeft w:val="0"/>
      <w:marRight w:val="0"/>
      <w:marTop w:val="0"/>
      <w:marBottom w:val="0"/>
      <w:divBdr>
        <w:top w:val="none" w:sz="0" w:space="0" w:color="auto"/>
        <w:left w:val="none" w:sz="0" w:space="0" w:color="auto"/>
        <w:bottom w:val="none" w:sz="0" w:space="0" w:color="auto"/>
        <w:right w:val="none" w:sz="0" w:space="0" w:color="auto"/>
      </w:divBdr>
    </w:div>
    <w:div w:id="646595058">
      <w:bodyDiv w:val="1"/>
      <w:marLeft w:val="0"/>
      <w:marRight w:val="0"/>
      <w:marTop w:val="0"/>
      <w:marBottom w:val="0"/>
      <w:divBdr>
        <w:top w:val="none" w:sz="0" w:space="0" w:color="auto"/>
        <w:left w:val="none" w:sz="0" w:space="0" w:color="auto"/>
        <w:bottom w:val="none" w:sz="0" w:space="0" w:color="auto"/>
        <w:right w:val="none" w:sz="0" w:space="0" w:color="auto"/>
      </w:divBdr>
    </w:div>
    <w:div w:id="651376185">
      <w:bodyDiv w:val="1"/>
      <w:marLeft w:val="0"/>
      <w:marRight w:val="0"/>
      <w:marTop w:val="0"/>
      <w:marBottom w:val="0"/>
      <w:divBdr>
        <w:top w:val="none" w:sz="0" w:space="0" w:color="auto"/>
        <w:left w:val="none" w:sz="0" w:space="0" w:color="auto"/>
        <w:bottom w:val="none" w:sz="0" w:space="0" w:color="auto"/>
        <w:right w:val="none" w:sz="0" w:space="0" w:color="auto"/>
      </w:divBdr>
    </w:div>
    <w:div w:id="656493985">
      <w:bodyDiv w:val="1"/>
      <w:marLeft w:val="0"/>
      <w:marRight w:val="0"/>
      <w:marTop w:val="0"/>
      <w:marBottom w:val="0"/>
      <w:divBdr>
        <w:top w:val="none" w:sz="0" w:space="0" w:color="auto"/>
        <w:left w:val="none" w:sz="0" w:space="0" w:color="auto"/>
        <w:bottom w:val="none" w:sz="0" w:space="0" w:color="auto"/>
        <w:right w:val="none" w:sz="0" w:space="0" w:color="auto"/>
      </w:divBdr>
    </w:div>
    <w:div w:id="668677188">
      <w:bodyDiv w:val="1"/>
      <w:marLeft w:val="0"/>
      <w:marRight w:val="0"/>
      <w:marTop w:val="0"/>
      <w:marBottom w:val="0"/>
      <w:divBdr>
        <w:top w:val="none" w:sz="0" w:space="0" w:color="auto"/>
        <w:left w:val="none" w:sz="0" w:space="0" w:color="auto"/>
        <w:bottom w:val="none" w:sz="0" w:space="0" w:color="auto"/>
        <w:right w:val="none" w:sz="0" w:space="0" w:color="auto"/>
      </w:divBdr>
      <w:divsChild>
        <w:div w:id="1087728635">
          <w:marLeft w:val="0"/>
          <w:marRight w:val="0"/>
          <w:marTop w:val="0"/>
          <w:marBottom w:val="0"/>
          <w:divBdr>
            <w:top w:val="none" w:sz="0" w:space="0" w:color="auto"/>
            <w:left w:val="none" w:sz="0" w:space="0" w:color="auto"/>
            <w:bottom w:val="none" w:sz="0" w:space="0" w:color="auto"/>
            <w:right w:val="none" w:sz="0" w:space="0" w:color="auto"/>
          </w:divBdr>
        </w:div>
      </w:divsChild>
    </w:div>
    <w:div w:id="713702812">
      <w:bodyDiv w:val="1"/>
      <w:marLeft w:val="0"/>
      <w:marRight w:val="0"/>
      <w:marTop w:val="0"/>
      <w:marBottom w:val="0"/>
      <w:divBdr>
        <w:top w:val="none" w:sz="0" w:space="0" w:color="auto"/>
        <w:left w:val="none" w:sz="0" w:space="0" w:color="auto"/>
        <w:bottom w:val="none" w:sz="0" w:space="0" w:color="auto"/>
        <w:right w:val="none" w:sz="0" w:space="0" w:color="auto"/>
      </w:divBdr>
      <w:divsChild>
        <w:div w:id="360126807">
          <w:marLeft w:val="547"/>
          <w:marRight w:val="0"/>
          <w:marTop w:val="77"/>
          <w:marBottom w:val="300"/>
          <w:divBdr>
            <w:top w:val="none" w:sz="0" w:space="0" w:color="auto"/>
            <w:left w:val="none" w:sz="0" w:space="0" w:color="auto"/>
            <w:bottom w:val="none" w:sz="0" w:space="0" w:color="auto"/>
            <w:right w:val="none" w:sz="0" w:space="0" w:color="auto"/>
          </w:divBdr>
        </w:div>
      </w:divsChild>
    </w:div>
    <w:div w:id="717509059">
      <w:bodyDiv w:val="1"/>
      <w:marLeft w:val="0"/>
      <w:marRight w:val="0"/>
      <w:marTop w:val="0"/>
      <w:marBottom w:val="0"/>
      <w:divBdr>
        <w:top w:val="none" w:sz="0" w:space="0" w:color="auto"/>
        <w:left w:val="none" w:sz="0" w:space="0" w:color="auto"/>
        <w:bottom w:val="none" w:sz="0" w:space="0" w:color="auto"/>
        <w:right w:val="none" w:sz="0" w:space="0" w:color="auto"/>
      </w:divBdr>
      <w:divsChild>
        <w:div w:id="1379474851">
          <w:marLeft w:val="0"/>
          <w:marRight w:val="0"/>
          <w:marTop w:val="0"/>
          <w:marBottom w:val="0"/>
          <w:divBdr>
            <w:top w:val="none" w:sz="0" w:space="0" w:color="auto"/>
            <w:left w:val="none" w:sz="0" w:space="0" w:color="auto"/>
            <w:bottom w:val="none" w:sz="0" w:space="0" w:color="auto"/>
            <w:right w:val="none" w:sz="0" w:space="0" w:color="auto"/>
          </w:divBdr>
        </w:div>
        <w:div w:id="1991445029">
          <w:marLeft w:val="0"/>
          <w:marRight w:val="0"/>
          <w:marTop w:val="0"/>
          <w:marBottom w:val="0"/>
          <w:divBdr>
            <w:top w:val="none" w:sz="0" w:space="0" w:color="auto"/>
            <w:left w:val="none" w:sz="0" w:space="0" w:color="auto"/>
            <w:bottom w:val="none" w:sz="0" w:space="0" w:color="auto"/>
            <w:right w:val="none" w:sz="0" w:space="0" w:color="auto"/>
          </w:divBdr>
        </w:div>
        <w:div w:id="1257716669">
          <w:marLeft w:val="0"/>
          <w:marRight w:val="0"/>
          <w:marTop w:val="0"/>
          <w:marBottom w:val="0"/>
          <w:divBdr>
            <w:top w:val="none" w:sz="0" w:space="0" w:color="auto"/>
            <w:left w:val="none" w:sz="0" w:space="0" w:color="auto"/>
            <w:bottom w:val="none" w:sz="0" w:space="0" w:color="auto"/>
            <w:right w:val="none" w:sz="0" w:space="0" w:color="auto"/>
          </w:divBdr>
        </w:div>
        <w:div w:id="1494417596">
          <w:marLeft w:val="0"/>
          <w:marRight w:val="0"/>
          <w:marTop w:val="0"/>
          <w:marBottom w:val="0"/>
          <w:divBdr>
            <w:top w:val="none" w:sz="0" w:space="0" w:color="auto"/>
            <w:left w:val="none" w:sz="0" w:space="0" w:color="auto"/>
            <w:bottom w:val="none" w:sz="0" w:space="0" w:color="auto"/>
            <w:right w:val="none" w:sz="0" w:space="0" w:color="auto"/>
          </w:divBdr>
        </w:div>
      </w:divsChild>
    </w:div>
    <w:div w:id="729116127">
      <w:bodyDiv w:val="1"/>
      <w:marLeft w:val="0"/>
      <w:marRight w:val="0"/>
      <w:marTop w:val="0"/>
      <w:marBottom w:val="0"/>
      <w:divBdr>
        <w:top w:val="none" w:sz="0" w:space="0" w:color="auto"/>
        <w:left w:val="none" w:sz="0" w:space="0" w:color="auto"/>
        <w:bottom w:val="none" w:sz="0" w:space="0" w:color="auto"/>
        <w:right w:val="none" w:sz="0" w:space="0" w:color="auto"/>
      </w:divBdr>
    </w:div>
    <w:div w:id="772896367">
      <w:bodyDiv w:val="1"/>
      <w:marLeft w:val="0"/>
      <w:marRight w:val="0"/>
      <w:marTop w:val="0"/>
      <w:marBottom w:val="0"/>
      <w:divBdr>
        <w:top w:val="none" w:sz="0" w:space="0" w:color="auto"/>
        <w:left w:val="none" w:sz="0" w:space="0" w:color="auto"/>
        <w:bottom w:val="none" w:sz="0" w:space="0" w:color="auto"/>
        <w:right w:val="none" w:sz="0" w:space="0" w:color="auto"/>
      </w:divBdr>
      <w:divsChild>
        <w:div w:id="582490780">
          <w:marLeft w:val="0"/>
          <w:marRight w:val="0"/>
          <w:marTop w:val="0"/>
          <w:marBottom w:val="0"/>
          <w:divBdr>
            <w:top w:val="none" w:sz="0" w:space="0" w:color="auto"/>
            <w:left w:val="none" w:sz="0" w:space="0" w:color="auto"/>
            <w:bottom w:val="none" w:sz="0" w:space="0" w:color="auto"/>
            <w:right w:val="none" w:sz="0" w:space="0" w:color="auto"/>
          </w:divBdr>
        </w:div>
        <w:div w:id="850608574">
          <w:marLeft w:val="0"/>
          <w:marRight w:val="0"/>
          <w:marTop w:val="0"/>
          <w:marBottom w:val="0"/>
          <w:divBdr>
            <w:top w:val="none" w:sz="0" w:space="0" w:color="auto"/>
            <w:left w:val="none" w:sz="0" w:space="0" w:color="auto"/>
            <w:bottom w:val="none" w:sz="0" w:space="0" w:color="auto"/>
            <w:right w:val="none" w:sz="0" w:space="0" w:color="auto"/>
          </w:divBdr>
        </w:div>
      </w:divsChild>
    </w:div>
    <w:div w:id="805467828">
      <w:bodyDiv w:val="1"/>
      <w:marLeft w:val="0"/>
      <w:marRight w:val="0"/>
      <w:marTop w:val="0"/>
      <w:marBottom w:val="0"/>
      <w:divBdr>
        <w:top w:val="none" w:sz="0" w:space="0" w:color="auto"/>
        <w:left w:val="none" w:sz="0" w:space="0" w:color="auto"/>
        <w:bottom w:val="none" w:sz="0" w:space="0" w:color="auto"/>
        <w:right w:val="none" w:sz="0" w:space="0" w:color="auto"/>
      </w:divBdr>
      <w:divsChild>
        <w:div w:id="530459919">
          <w:marLeft w:val="0"/>
          <w:marRight w:val="0"/>
          <w:marTop w:val="0"/>
          <w:marBottom w:val="0"/>
          <w:divBdr>
            <w:top w:val="none" w:sz="0" w:space="0" w:color="auto"/>
            <w:left w:val="none" w:sz="0" w:space="0" w:color="auto"/>
            <w:bottom w:val="none" w:sz="0" w:space="0" w:color="auto"/>
            <w:right w:val="none" w:sz="0" w:space="0" w:color="auto"/>
          </w:divBdr>
        </w:div>
      </w:divsChild>
    </w:div>
    <w:div w:id="839466904">
      <w:bodyDiv w:val="1"/>
      <w:marLeft w:val="0"/>
      <w:marRight w:val="0"/>
      <w:marTop w:val="0"/>
      <w:marBottom w:val="0"/>
      <w:divBdr>
        <w:top w:val="none" w:sz="0" w:space="0" w:color="auto"/>
        <w:left w:val="none" w:sz="0" w:space="0" w:color="auto"/>
        <w:bottom w:val="none" w:sz="0" w:space="0" w:color="auto"/>
        <w:right w:val="none" w:sz="0" w:space="0" w:color="auto"/>
      </w:divBdr>
    </w:div>
    <w:div w:id="862593651">
      <w:bodyDiv w:val="1"/>
      <w:marLeft w:val="0"/>
      <w:marRight w:val="0"/>
      <w:marTop w:val="0"/>
      <w:marBottom w:val="0"/>
      <w:divBdr>
        <w:top w:val="none" w:sz="0" w:space="0" w:color="auto"/>
        <w:left w:val="none" w:sz="0" w:space="0" w:color="auto"/>
        <w:bottom w:val="none" w:sz="0" w:space="0" w:color="auto"/>
        <w:right w:val="none" w:sz="0" w:space="0" w:color="auto"/>
      </w:divBdr>
    </w:div>
    <w:div w:id="865219577">
      <w:bodyDiv w:val="1"/>
      <w:marLeft w:val="0"/>
      <w:marRight w:val="0"/>
      <w:marTop w:val="0"/>
      <w:marBottom w:val="0"/>
      <w:divBdr>
        <w:top w:val="none" w:sz="0" w:space="0" w:color="auto"/>
        <w:left w:val="none" w:sz="0" w:space="0" w:color="auto"/>
        <w:bottom w:val="none" w:sz="0" w:space="0" w:color="auto"/>
        <w:right w:val="none" w:sz="0" w:space="0" w:color="auto"/>
      </w:divBdr>
      <w:divsChild>
        <w:div w:id="1469781006">
          <w:marLeft w:val="0"/>
          <w:marRight w:val="0"/>
          <w:marTop w:val="0"/>
          <w:marBottom w:val="0"/>
          <w:divBdr>
            <w:top w:val="none" w:sz="0" w:space="0" w:color="auto"/>
            <w:left w:val="none" w:sz="0" w:space="0" w:color="auto"/>
            <w:bottom w:val="none" w:sz="0" w:space="0" w:color="auto"/>
            <w:right w:val="none" w:sz="0" w:space="0" w:color="auto"/>
          </w:divBdr>
        </w:div>
        <w:div w:id="2104495889">
          <w:marLeft w:val="0"/>
          <w:marRight w:val="0"/>
          <w:marTop w:val="0"/>
          <w:marBottom w:val="0"/>
          <w:divBdr>
            <w:top w:val="none" w:sz="0" w:space="0" w:color="auto"/>
            <w:left w:val="none" w:sz="0" w:space="0" w:color="auto"/>
            <w:bottom w:val="none" w:sz="0" w:space="0" w:color="auto"/>
            <w:right w:val="none" w:sz="0" w:space="0" w:color="auto"/>
          </w:divBdr>
        </w:div>
        <w:div w:id="168520286">
          <w:marLeft w:val="0"/>
          <w:marRight w:val="0"/>
          <w:marTop w:val="0"/>
          <w:marBottom w:val="0"/>
          <w:divBdr>
            <w:top w:val="none" w:sz="0" w:space="0" w:color="auto"/>
            <w:left w:val="none" w:sz="0" w:space="0" w:color="auto"/>
            <w:bottom w:val="none" w:sz="0" w:space="0" w:color="auto"/>
            <w:right w:val="none" w:sz="0" w:space="0" w:color="auto"/>
          </w:divBdr>
        </w:div>
        <w:div w:id="750929606">
          <w:marLeft w:val="0"/>
          <w:marRight w:val="0"/>
          <w:marTop w:val="0"/>
          <w:marBottom w:val="0"/>
          <w:divBdr>
            <w:top w:val="none" w:sz="0" w:space="0" w:color="auto"/>
            <w:left w:val="none" w:sz="0" w:space="0" w:color="auto"/>
            <w:bottom w:val="none" w:sz="0" w:space="0" w:color="auto"/>
            <w:right w:val="none" w:sz="0" w:space="0" w:color="auto"/>
          </w:divBdr>
        </w:div>
      </w:divsChild>
    </w:div>
    <w:div w:id="870144442">
      <w:bodyDiv w:val="1"/>
      <w:marLeft w:val="0"/>
      <w:marRight w:val="0"/>
      <w:marTop w:val="0"/>
      <w:marBottom w:val="0"/>
      <w:divBdr>
        <w:top w:val="none" w:sz="0" w:space="0" w:color="auto"/>
        <w:left w:val="none" w:sz="0" w:space="0" w:color="auto"/>
        <w:bottom w:val="none" w:sz="0" w:space="0" w:color="auto"/>
        <w:right w:val="none" w:sz="0" w:space="0" w:color="auto"/>
      </w:divBdr>
      <w:divsChild>
        <w:div w:id="275603335">
          <w:marLeft w:val="0"/>
          <w:marRight w:val="0"/>
          <w:marTop w:val="0"/>
          <w:marBottom w:val="0"/>
          <w:divBdr>
            <w:top w:val="none" w:sz="0" w:space="0" w:color="auto"/>
            <w:left w:val="none" w:sz="0" w:space="0" w:color="auto"/>
            <w:bottom w:val="none" w:sz="0" w:space="0" w:color="auto"/>
            <w:right w:val="none" w:sz="0" w:space="0" w:color="auto"/>
          </w:divBdr>
        </w:div>
        <w:div w:id="1933777443">
          <w:marLeft w:val="0"/>
          <w:marRight w:val="0"/>
          <w:marTop w:val="0"/>
          <w:marBottom w:val="0"/>
          <w:divBdr>
            <w:top w:val="none" w:sz="0" w:space="0" w:color="auto"/>
            <w:left w:val="none" w:sz="0" w:space="0" w:color="auto"/>
            <w:bottom w:val="none" w:sz="0" w:space="0" w:color="auto"/>
            <w:right w:val="none" w:sz="0" w:space="0" w:color="auto"/>
          </w:divBdr>
        </w:div>
        <w:div w:id="941033132">
          <w:marLeft w:val="0"/>
          <w:marRight w:val="0"/>
          <w:marTop w:val="0"/>
          <w:marBottom w:val="0"/>
          <w:divBdr>
            <w:top w:val="none" w:sz="0" w:space="0" w:color="auto"/>
            <w:left w:val="none" w:sz="0" w:space="0" w:color="auto"/>
            <w:bottom w:val="none" w:sz="0" w:space="0" w:color="auto"/>
            <w:right w:val="none" w:sz="0" w:space="0" w:color="auto"/>
          </w:divBdr>
        </w:div>
        <w:div w:id="231431216">
          <w:marLeft w:val="0"/>
          <w:marRight w:val="0"/>
          <w:marTop w:val="0"/>
          <w:marBottom w:val="0"/>
          <w:divBdr>
            <w:top w:val="none" w:sz="0" w:space="0" w:color="auto"/>
            <w:left w:val="none" w:sz="0" w:space="0" w:color="auto"/>
            <w:bottom w:val="none" w:sz="0" w:space="0" w:color="auto"/>
            <w:right w:val="none" w:sz="0" w:space="0" w:color="auto"/>
          </w:divBdr>
        </w:div>
      </w:divsChild>
    </w:div>
    <w:div w:id="883062012">
      <w:bodyDiv w:val="1"/>
      <w:marLeft w:val="0"/>
      <w:marRight w:val="0"/>
      <w:marTop w:val="0"/>
      <w:marBottom w:val="0"/>
      <w:divBdr>
        <w:top w:val="none" w:sz="0" w:space="0" w:color="auto"/>
        <w:left w:val="none" w:sz="0" w:space="0" w:color="auto"/>
        <w:bottom w:val="none" w:sz="0" w:space="0" w:color="auto"/>
        <w:right w:val="none" w:sz="0" w:space="0" w:color="auto"/>
      </w:divBdr>
    </w:div>
    <w:div w:id="894312293">
      <w:bodyDiv w:val="1"/>
      <w:marLeft w:val="0"/>
      <w:marRight w:val="0"/>
      <w:marTop w:val="0"/>
      <w:marBottom w:val="0"/>
      <w:divBdr>
        <w:top w:val="none" w:sz="0" w:space="0" w:color="auto"/>
        <w:left w:val="none" w:sz="0" w:space="0" w:color="auto"/>
        <w:bottom w:val="none" w:sz="0" w:space="0" w:color="auto"/>
        <w:right w:val="none" w:sz="0" w:space="0" w:color="auto"/>
      </w:divBdr>
      <w:divsChild>
        <w:div w:id="21369872">
          <w:marLeft w:val="0"/>
          <w:marRight w:val="0"/>
          <w:marTop w:val="0"/>
          <w:marBottom w:val="0"/>
          <w:divBdr>
            <w:top w:val="none" w:sz="0" w:space="0" w:color="auto"/>
            <w:left w:val="none" w:sz="0" w:space="0" w:color="auto"/>
            <w:bottom w:val="none" w:sz="0" w:space="0" w:color="auto"/>
            <w:right w:val="none" w:sz="0" w:space="0" w:color="auto"/>
          </w:divBdr>
        </w:div>
      </w:divsChild>
    </w:div>
    <w:div w:id="915676538">
      <w:bodyDiv w:val="1"/>
      <w:marLeft w:val="0"/>
      <w:marRight w:val="0"/>
      <w:marTop w:val="0"/>
      <w:marBottom w:val="0"/>
      <w:divBdr>
        <w:top w:val="none" w:sz="0" w:space="0" w:color="auto"/>
        <w:left w:val="none" w:sz="0" w:space="0" w:color="auto"/>
        <w:bottom w:val="none" w:sz="0" w:space="0" w:color="auto"/>
        <w:right w:val="none" w:sz="0" w:space="0" w:color="auto"/>
      </w:divBdr>
      <w:divsChild>
        <w:div w:id="1150632521">
          <w:marLeft w:val="0"/>
          <w:marRight w:val="0"/>
          <w:marTop w:val="0"/>
          <w:marBottom w:val="0"/>
          <w:divBdr>
            <w:top w:val="none" w:sz="0" w:space="0" w:color="auto"/>
            <w:left w:val="none" w:sz="0" w:space="0" w:color="auto"/>
            <w:bottom w:val="none" w:sz="0" w:space="0" w:color="auto"/>
            <w:right w:val="none" w:sz="0" w:space="0" w:color="auto"/>
          </w:divBdr>
        </w:div>
        <w:div w:id="352653727">
          <w:marLeft w:val="0"/>
          <w:marRight w:val="0"/>
          <w:marTop w:val="0"/>
          <w:marBottom w:val="0"/>
          <w:divBdr>
            <w:top w:val="none" w:sz="0" w:space="0" w:color="auto"/>
            <w:left w:val="none" w:sz="0" w:space="0" w:color="auto"/>
            <w:bottom w:val="none" w:sz="0" w:space="0" w:color="auto"/>
            <w:right w:val="none" w:sz="0" w:space="0" w:color="auto"/>
          </w:divBdr>
        </w:div>
        <w:div w:id="272056005">
          <w:marLeft w:val="0"/>
          <w:marRight w:val="0"/>
          <w:marTop w:val="0"/>
          <w:marBottom w:val="0"/>
          <w:divBdr>
            <w:top w:val="none" w:sz="0" w:space="0" w:color="auto"/>
            <w:left w:val="none" w:sz="0" w:space="0" w:color="auto"/>
            <w:bottom w:val="none" w:sz="0" w:space="0" w:color="auto"/>
            <w:right w:val="none" w:sz="0" w:space="0" w:color="auto"/>
          </w:divBdr>
        </w:div>
        <w:div w:id="770053116">
          <w:marLeft w:val="0"/>
          <w:marRight w:val="0"/>
          <w:marTop w:val="0"/>
          <w:marBottom w:val="0"/>
          <w:divBdr>
            <w:top w:val="none" w:sz="0" w:space="0" w:color="auto"/>
            <w:left w:val="none" w:sz="0" w:space="0" w:color="auto"/>
            <w:bottom w:val="none" w:sz="0" w:space="0" w:color="auto"/>
            <w:right w:val="none" w:sz="0" w:space="0" w:color="auto"/>
          </w:divBdr>
          <w:divsChild>
            <w:div w:id="80223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27467">
      <w:bodyDiv w:val="1"/>
      <w:marLeft w:val="0"/>
      <w:marRight w:val="0"/>
      <w:marTop w:val="0"/>
      <w:marBottom w:val="0"/>
      <w:divBdr>
        <w:top w:val="none" w:sz="0" w:space="0" w:color="auto"/>
        <w:left w:val="none" w:sz="0" w:space="0" w:color="auto"/>
        <w:bottom w:val="none" w:sz="0" w:space="0" w:color="auto"/>
        <w:right w:val="none" w:sz="0" w:space="0" w:color="auto"/>
      </w:divBdr>
      <w:divsChild>
        <w:div w:id="635985641">
          <w:marLeft w:val="0"/>
          <w:marRight w:val="0"/>
          <w:marTop w:val="0"/>
          <w:marBottom w:val="0"/>
          <w:divBdr>
            <w:top w:val="none" w:sz="0" w:space="0" w:color="auto"/>
            <w:left w:val="none" w:sz="0" w:space="0" w:color="auto"/>
            <w:bottom w:val="none" w:sz="0" w:space="0" w:color="auto"/>
            <w:right w:val="none" w:sz="0" w:space="0" w:color="auto"/>
          </w:divBdr>
        </w:div>
      </w:divsChild>
    </w:div>
    <w:div w:id="926771815">
      <w:bodyDiv w:val="1"/>
      <w:marLeft w:val="0"/>
      <w:marRight w:val="0"/>
      <w:marTop w:val="0"/>
      <w:marBottom w:val="0"/>
      <w:divBdr>
        <w:top w:val="none" w:sz="0" w:space="0" w:color="auto"/>
        <w:left w:val="none" w:sz="0" w:space="0" w:color="auto"/>
        <w:bottom w:val="none" w:sz="0" w:space="0" w:color="auto"/>
        <w:right w:val="none" w:sz="0" w:space="0" w:color="auto"/>
      </w:divBdr>
      <w:divsChild>
        <w:div w:id="1535465289">
          <w:marLeft w:val="0"/>
          <w:marRight w:val="0"/>
          <w:marTop w:val="0"/>
          <w:marBottom w:val="0"/>
          <w:divBdr>
            <w:top w:val="none" w:sz="0" w:space="0" w:color="auto"/>
            <w:left w:val="none" w:sz="0" w:space="0" w:color="auto"/>
            <w:bottom w:val="none" w:sz="0" w:space="0" w:color="auto"/>
            <w:right w:val="none" w:sz="0" w:space="0" w:color="auto"/>
          </w:divBdr>
        </w:div>
      </w:divsChild>
    </w:div>
    <w:div w:id="974797055">
      <w:bodyDiv w:val="1"/>
      <w:marLeft w:val="0"/>
      <w:marRight w:val="0"/>
      <w:marTop w:val="0"/>
      <w:marBottom w:val="0"/>
      <w:divBdr>
        <w:top w:val="none" w:sz="0" w:space="0" w:color="auto"/>
        <w:left w:val="none" w:sz="0" w:space="0" w:color="auto"/>
        <w:bottom w:val="none" w:sz="0" w:space="0" w:color="auto"/>
        <w:right w:val="none" w:sz="0" w:space="0" w:color="auto"/>
      </w:divBdr>
    </w:div>
    <w:div w:id="1008601664">
      <w:bodyDiv w:val="1"/>
      <w:marLeft w:val="0"/>
      <w:marRight w:val="0"/>
      <w:marTop w:val="0"/>
      <w:marBottom w:val="0"/>
      <w:divBdr>
        <w:top w:val="none" w:sz="0" w:space="0" w:color="auto"/>
        <w:left w:val="none" w:sz="0" w:space="0" w:color="auto"/>
        <w:bottom w:val="none" w:sz="0" w:space="0" w:color="auto"/>
        <w:right w:val="none" w:sz="0" w:space="0" w:color="auto"/>
      </w:divBdr>
    </w:div>
    <w:div w:id="1044250648">
      <w:bodyDiv w:val="1"/>
      <w:marLeft w:val="0"/>
      <w:marRight w:val="0"/>
      <w:marTop w:val="0"/>
      <w:marBottom w:val="0"/>
      <w:divBdr>
        <w:top w:val="none" w:sz="0" w:space="0" w:color="auto"/>
        <w:left w:val="none" w:sz="0" w:space="0" w:color="auto"/>
        <w:bottom w:val="none" w:sz="0" w:space="0" w:color="auto"/>
        <w:right w:val="none" w:sz="0" w:space="0" w:color="auto"/>
      </w:divBdr>
      <w:divsChild>
        <w:div w:id="205606633">
          <w:marLeft w:val="0"/>
          <w:marRight w:val="0"/>
          <w:marTop w:val="225"/>
          <w:marBottom w:val="0"/>
          <w:divBdr>
            <w:top w:val="none" w:sz="0" w:space="0" w:color="auto"/>
            <w:left w:val="none" w:sz="0" w:space="0" w:color="auto"/>
            <w:bottom w:val="none" w:sz="0" w:space="0" w:color="auto"/>
            <w:right w:val="none" w:sz="0" w:space="0" w:color="auto"/>
          </w:divBdr>
        </w:div>
        <w:div w:id="693658085">
          <w:marLeft w:val="0"/>
          <w:marRight w:val="0"/>
          <w:marTop w:val="0"/>
          <w:marBottom w:val="0"/>
          <w:divBdr>
            <w:top w:val="none" w:sz="0" w:space="0" w:color="auto"/>
            <w:left w:val="none" w:sz="0" w:space="0" w:color="auto"/>
            <w:bottom w:val="none" w:sz="0" w:space="0" w:color="auto"/>
            <w:right w:val="none" w:sz="0" w:space="0" w:color="auto"/>
          </w:divBdr>
          <w:divsChild>
            <w:div w:id="792872022">
              <w:marLeft w:val="0"/>
              <w:marRight w:val="0"/>
              <w:marTop w:val="0"/>
              <w:marBottom w:val="0"/>
              <w:divBdr>
                <w:top w:val="none" w:sz="0" w:space="0" w:color="auto"/>
                <w:left w:val="none" w:sz="0" w:space="0" w:color="auto"/>
                <w:bottom w:val="none" w:sz="0" w:space="0" w:color="auto"/>
                <w:right w:val="none" w:sz="0" w:space="0" w:color="auto"/>
              </w:divBdr>
            </w:div>
            <w:div w:id="6658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55971">
      <w:bodyDiv w:val="1"/>
      <w:marLeft w:val="0"/>
      <w:marRight w:val="0"/>
      <w:marTop w:val="0"/>
      <w:marBottom w:val="0"/>
      <w:divBdr>
        <w:top w:val="none" w:sz="0" w:space="0" w:color="auto"/>
        <w:left w:val="none" w:sz="0" w:space="0" w:color="auto"/>
        <w:bottom w:val="none" w:sz="0" w:space="0" w:color="auto"/>
        <w:right w:val="none" w:sz="0" w:space="0" w:color="auto"/>
      </w:divBdr>
    </w:div>
    <w:div w:id="1123424571">
      <w:bodyDiv w:val="1"/>
      <w:marLeft w:val="0"/>
      <w:marRight w:val="0"/>
      <w:marTop w:val="0"/>
      <w:marBottom w:val="0"/>
      <w:divBdr>
        <w:top w:val="none" w:sz="0" w:space="0" w:color="auto"/>
        <w:left w:val="none" w:sz="0" w:space="0" w:color="auto"/>
        <w:bottom w:val="none" w:sz="0" w:space="0" w:color="auto"/>
        <w:right w:val="none" w:sz="0" w:space="0" w:color="auto"/>
      </w:divBdr>
    </w:div>
    <w:div w:id="1131365248">
      <w:bodyDiv w:val="1"/>
      <w:marLeft w:val="0"/>
      <w:marRight w:val="0"/>
      <w:marTop w:val="0"/>
      <w:marBottom w:val="0"/>
      <w:divBdr>
        <w:top w:val="none" w:sz="0" w:space="0" w:color="auto"/>
        <w:left w:val="none" w:sz="0" w:space="0" w:color="auto"/>
        <w:bottom w:val="none" w:sz="0" w:space="0" w:color="auto"/>
        <w:right w:val="none" w:sz="0" w:space="0" w:color="auto"/>
      </w:divBdr>
    </w:div>
    <w:div w:id="1156262947">
      <w:bodyDiv w:val="1"/>
      <w:marLeft w:val="0"/>
      <w:marRight w:val="0"/>
      <w:marTop w:val="0"/>
      <w:marBottom w:val="0"/>
      <w:divBdr>
        <w:top w:val="none" w:sz="0" w:space="0" w:color="auto"/>
        <w:left w:val="none" w:sz="0" w:space="0" w:color="auto"/>
        <w:bottom w:val="none" w:sz="0" w:space="0" w:color="auto"/>
        <w:right w:val="none" w:sz="0" w:space="0" w:color="auto"/>
      </w:divBdr>
      <w:divsChild>
        <w:div w:id="513883392">
          <w:marLeft w:val="0"/>
          <w:marRight w:val="0"/>
          <w:marTop w:val="0"/>
          <w:marBottom w:val="300"/>
          <w:divBdr>
            <w:top w:val="none" w:sz="0" w:space="0" w:color="auto"/>
            <w:left w:val="none" w:sz="0" w:space="0" w:color="auto"/>
            <w:bottom w:val="none" w:sz="0" w:space="0" w:color="auto"/>
            <w:right w:val="none" w:sz="0" w:space="0" w:color="auto"/>
          </w:divBdr>
        </w:div>
        <w:div w:id="1378969085">
          <w:marLeft w:val="0"/>
          <w:marRight w:val="0"/>
          <w:marTop w:val="0"/>
          <w:marBottom w:val="300"/>
          <w:divBdr>
            <w:top w:val="none" w:sz="0" w:space="0" w:color="auto"/>
            <w:left w:val="none" w:sz="0" w:space="0" w:color="auto"/>
            <w:bottom w:val="none" w:sz="0" w:space="0" w:color="auto"/>
            <w:right w:val="none" w:sz="0" w:space="0" w:color="auto"/>
          </w:divBdr>
        </w:div>
      </w:divsChild>
    </w:div>
    <w:div w:id="1159232618">
      <w:bodyDiv w:val="1"/>
      <w:marLeft w:val="0"/>
      <w:marRight w:val="0"/>
      <w:marTop w:val="0"/>
      <w:marBottom w:val="0"/>
      <w:divBdr>
        <w:top w:val="none" w:sz="0" w:space="0" w:color="auto"/>
        <w:left w:val="none" w:sz="0" w:space="0" w:color="auto"/>
        <w:bottom w:val="none" w:sz="0" w:space="0" w:color="auto"/>
        <w:right w:val="none" w:sz="0" w:space="0" w:color="auto"/>
      </w:divBdr>
    </w:div>
    <w:div w:id="1187451200">
      <w:bodyDiv w:val="1"/>
      <w:marLeft w:val="0"/>
      <w:marRight w:val="0"/>
      <w:marTop w:val="0"/>
      <w:marBottom w:val="0"/>
      <w:divBdr>
        <w:top w:val="none" w:sz="0" w:space="0" w:color="auto"/>
        <w:left w:val="none" w:sz="0" w:space="0" w:color="auto"/>
        <w:bottom w:val="none" w:sz="0" w:space="0" w:color="auto"/>
        <w:right w:val="none" w:sz="0" w:space="0" w:color="auto"/>
      </w:divBdr>
    </w:div>
    <w:div w:id="1330064134">
      <w:bodyDiv w:val="1"/>
      <w:marLeft w:val="0"/>
      <w:marRight w:val="0"/>
      <w:marTop w:val="0"/>
      <w:marBottom w:val="0"/>
      <w:divBdr>
        <w:top w:val="none" w:sz="0" w:space="0" w:color="auto"/>
        <w:left w:val="none" w:sz="0" w:space="0" w:color="auto"/>
        <w:bottom w:val="none" w:sz="0" w:space="0" w:color="auto"/>
        <w:right w:val="none" w:sz="0" w:space="0" w:color="auto"/>
      </w:divBdr>
      <w:divsChild>
        <w:div w:id="941373816">
          <w:marLeft w:val="0"/>
          <w:marRight w:val="0"/>
          <w:marTop w:val="0"/>
          <w:marBottom w:val="0"/>
          <w:divBdr>
            <w:top w:val="none" w:sz="0" w:space="0" w:color="auto"/>
            <w:left w:val="none" w:sz="0" w:space="0" w:color="auto"/>
            <w:bottom w:val="none" w:sz="0" w:space="0" w:color="auto"/>
            <w:right w:val="none" w:sz="0" w:space="0" w:color="auto"/>
          </w:divBdr>
        </w:div>
      </w:divsChild>
    </w:div>
    <w:div w:id="1337537527">
      <w:bodyDiv w:val="1"/>
      <w:marLeft w:val="0"/>
      <w:marRight w:val="0"/>
      <w:marTop w:val="0"/>
      <w:marBottom w:val="0"/>
      <w:divBdr>
        <w:top w:val="none" w:sz="0" w:space="0" w:color="auto"/>
        <w:left w:val="none" w:sz="0" w:space="0" w:color="auto"/>
        <w:bottom w:val="none" w:sz="0" w:space="0" w:color="auto"/>
        <w:right w:val="none" w:sz="0" w:space="0" w:color="auto"/>
      </w:divBdr>
    </w:div>
    <w:div w:id="1361970636">
      <w:bodyDiv w:val="1"/>
      <w:marLeft w:val="0"/>
      <w:marRight w:val="0"/>
      <w:marTop w:val="0"/>
      <w:marBottom w:val="0"/>
      <w:divBdr>
        <w:top w:val="none" w:sz="0" w:space="0" w:color="auto"/>
        <w:left w:val="none" w:sz="0" w:space="0" w:color="auto"/>
        <w:bottom w:val="none" w:sz="0" w:space="0" w:color="auto"/>
        <w:right w:val="none" w:sz="0" w:space="0" w:color="auto"/>
      </w:divBdr>
    </w:div>
    <w:div w:id="1380280226">
      <w:bodyDiv w:val="1"/>
      <w:marLeft w:val="0"/>
      <w:marRight w:val="0"/>
      <w:marTop w:val="0"/>
      <w:marBottom w:val="0"/>
      <w:divBdr>
        <w:top w:val="none" w:sz="0" w:space="0" w:color="auto"/>
        <w:left w:val="none" w:sz="0" w:space="0" w:color="auto"/>
        <w:bottom w:val="none" w:sz="0" w:space="0" w:color="auto"/>
        <w:right w:val="none" w:sz="0" w:space="0" w:color="auto"/>
      </w:divBdr>
      <w:divsChild>
        <w:div w:id="1074201656">
          <w:marLeft w:val="0"/>
          <w:marRight w:val="0"/>
          <w:marTop w:val="0"/>
          <w:marBottom w:val="0"/>
          <w:divBdr>
            <w:top w:val="none" w:sz="0" w:space="0" w:color="auto"/>
            <w:left w:val="none" w:sz="0" w:space="0" w:color="auto"/>
            <w:bottom w:val="none" w:sz="0" w:space="0" w:color="auto"/>
            <w:right w:val="none" w:sz="0" w:space="0" w:color="auto"/>
          </w:divBdr>
        </w:div>
      </w:divsChild>
    </w:div>
    <w:div w:id="1398868361">
      <w:bodyDiv w:val="1"/>
      <w:marLeft w:val="0"/>
      <w:marRight w:val="0"/>
      <w:marTop w:val="0"/>
      <w:marBottom w:val="0"/>
      <w:divBdr>
        <w:top w:val="none" w:sz="0" w:space="0" w:color="auto"/>
        <w:left w:val="none" w:sz="0" w:space="0" w:color="auto"/>
        <w:bottom w:val="none" w:sz="0" w:space="0" w:color="auto"/>
        <w:right w:val="none" w:sz="0" w:space="0" w:color="auto"/>
      </w:divBdr>
      <w:divsChild>
        <w:div w:id="235943008">
          <w:marLeft w:val="0"/>
          <w:marRight w:val="0"/>
          <w:marTop w:val="0"/>
          <w:marBottom w:val="0"/>
          <w:divBdr>
            <w:top w:val="none" w:sz="0" w:space="0" w:color="auto"/>
            <w:left w:val="none" w:sz="0" w:space="0" w:color="auto"/>
            <w:bottom w:val="none" w:sz="0" w:space="0" w:color="auto"/>
            <w:right w:val="none" w:sz="0" w:space="0" w:color="auto"/>
          </w:divBdr>
        </w:div>
      </w:divsChild>
    </w:div>
    <w:div w:id="1416514496">
      <w:bodyDiv w:val="1"/>
      <w:marLeft w:val="0"/>
      <w:marRight w:val="0"/>
      <w:marTop w:val="0"/>
      <w:marBottom w:val="0"/>
      <w:divBdr>
        <w:top w:val="none" w:sz="0" w:space="0" w:color="auto"/>
        <w:left w:val="none" w:sz="0" w:space="0" w:color="auto"/>
        <w:bottom w:val="none" w:sz="0" w:space="0" w:color="auto"/>
        <w:right w:val="none" w:sz="0" w:space="0" w:color="auto"/>
      </w:divBdr>
    </w:div>
    <w:div w:id="1424840534">
      <w:bodyDiv w:val="1"/>
      <w:marLeft w:val="0"/>
      <w:marRight w:val="0"/>
      <w:marTop w:val="0"/>
      <w:marBottom w:val="0"/>
      <w:divBdr>
        <w:top w:val="none" w:sz="0" w:space="0" w:color="auto"/>
        <w:left w:val="none" w:sz="0" w:space="0" w:color="auto"/>
        <w:bottom w:val="none" w:sz="0" w:space="0" w:color="auto"/>
        <w:right w:val="none" w:sz="0" w:space="0" w:color="auto"/>
      </w:divBdr>
      <w:divsChild>
        <w:div w:id="69616380">
          <w:marLeft w:val="0"/>
          <w:marRight w:val="0"/>
          <w:marTop w:val="0"/>
          <w:marBottom w:val="0"/>
          <w:divBdr>
            <w:top w:val="none" w:sz="0" w:space="0" w:color="auto"/>
            <w:left w:val="none" w:sz="0" w:space="0" w:color="auto"/>
            <w:bottom w:val="none" w:sz="0" w:space="0" w:color="auto"/>
            <w:right w:val="none" w:sz="0" w:space="0" w:color="auto"/>
          </w:divBdr>
        </w:div>
      </w:divsChild>
    </w:div>
    <w:div w:id="1432041919">
      <w:bodyDiv w:val="1"/>
      <w:marLeft w:val="0"/>
      <w:marRight w:val="0"/>
      <w:marTop w:val="0"/>
      <w:marBottom w:val="0"/>
      <w:divBdr>
        <w:top w:val="none" w:sz="0" w:space="0" w:color="auto"/>
        <w:left w:val="none" w:sz="0" w:space="0" w:color="auto"/>
        <w:bottom w:val="none" w:sz="0" w:space="0" w:color="auto"/>
        <w:right w:val="none" w:sz="0" w:space="0" w:color="auto"/>
      </w:divBdr>
    </w:div>
    <w:div w:id="1435246577">
      <w:bodyDiv w:val="1"/>
      <w:marLeft w:val="0"/>
      <w:marRight w:val="0"/>
      <w:marTop w:val="0"/>
      <w:marBottom w:val="0"/>
      <w:divBdr>
        <w:top w:val="none" w:sz="0" w:space="0" w:color="auto"/>
        <w:left w:val="none" w:sz="0" w:space="0" w:color="auto"/>
        <w:bottom w:val="none" w:sz="0" w:space="0" w:color="auto"/>
        <w:right w:val="none" w:sz="0" w:space="0" w:color="auto"/>
      </w:divBdr>
    </w:div>
    <w:div w:id="1450472108">
      <w:bodyDiv w:val="1"/>
      <w:marLeft w:val="0"/>
      <w:marRight w:val="0"/>
      <w:marTop w:val="0"/>
      <w:marBottom w:val="0"/>
      <w:divBdr>
        <w:top w:val="none" w:sz="0" w:space="0" w:color="auto"/>
        <w:left w:val="none" w:sz="0" w:space="0" w:color="auto"/>
        <w:bottom w:val="none" w:sz="0" w:space="0" w:color="auto"/>
        <w:right w:val="none" w:sz="0" w:space="0" w:color="auto"/>
      </w:divBdr>
    </w:div>
    <w:div w:id="1465544166">
      <w:bodyDiv w:val="1"/>
      <w:marLeft w:val="0"/>
      <w:marRight w:val="0"/>
      <w:marTop w:val="0"/>
      <w:marBottom w:val="0"/>
      <w:divBdr>
        <w:top w:val="none" w:sz="0" w:space="0" w:color="auto"/>
        <w:left w:val="none" w:sz="0" w:space="0" w:color="auto"/>
        <w:bottom w:val="none" w:sz="0" w:space="0" w:color="auto"/>
        <w:right w:val="none" w:sz="0" w:space="0" w:color="auto"/>
      </w:divBdr>
    </w:div>
    <w:div w:id="1505704850">
      <w:bodyDiv w:val="1"/>
      <w:marLeft w:val="0"/>
      <w:marRight w:val="0"/>
      <w:marTop w:val="0"/>
      <w:marBottom w:val="0"/>
      <w:divBdr>
        <w:top w:val="none" w:sz="0" w:space="0" w:color="auto"/>
        <w:left w:val="none" w:sz="0" w:space="0" w:color="auto"/>
        <w:bottom w:val="none" w:sz="0" w:space="0" w:color="auto"/>
        <w:right w:val="none" w:sz="0" w:space="0" w:color="auto"/>
      </w:divBdr>
    </w:div>
    <w:div w:id="1512908794">
      <w:bodyDiv w:val="1"/>
      <w:marLeft w:val="0"/>
      <w:marRight w:val="0"/>
      <w:marTop w:val="0"/>
      <w:marBottom w:val="0"/>
      <w:divBdr>
        <w:top w:val="none" w:sz="0" w:space="0" w:color="auto"/>
        <w:left w:val="none" w:sz="0" w:space="0" w:color="auto"/>
        <w:bottom w:val="none" w:sz="0" w:space="0" w:color="auto"/>
        <w:right w:val="none" w:sz="0" w:space="0" w:color="auto"/>
      </w:divBdr>
      <w:divsChild>
        <w:div w:id="893395759">
          <w:marLeft w:val="0"/>
          <w:marRight w:val="0"/>
          <w:marTop w:val="0"/>
          <w:marBottom w:val="0"/>
          <w:divBdr>
            <w:top w:val="none" w:sz="0" w:space="0" w:color="auto"/>
            <w:left w:val="none" w:sz="0" w:space="0" w:color="auto"/>
            <w:bottom w:val="none" w:sz="0" w:space="0" w:color="auto"/>
            <w:right w:val="none" w:sz="0" w:space="0" w:color="auto"/>
          </w:divBdr>
        </w:div>
      </w:divsChild>
    </w:div>
    <w:div w:id="1513375304">
      <w:bodyDiv w:val="1"/>
      <w:marLeft w:val="0"/>
      <w:marRight w:val="0"/>
      <w:marTop w:val="0"/>
      <w:marBottom w:val="0"/>
      <w:divBdr>
        <w:top w:val="none" w:sz="0" w:space="0" w:color="auto"/>
        <w:left w:val="none" w:sz="0" w:space="0" w:color="auto"/>
        <w:bottom w:val="none" w:sz="0" w:space="0" w:color="auto"/>
        <w:right w:val="none" w:sz="0" w:space="0" w:color="auto"/>
      </w:divBdr>
    </w:div>
    <w:div w:id="1548641415">
      <w:bodyDiv w:val="1"/>
      <w:marLeft w:val="0"/>
      <w:marRight w:val="0"/>
      <w:marTop w:val="0"/>
      <w:marBottom w:val="0"/>
      <w:divBdr>
        <w:top w:val="none" w:sz="0" w:space="0" w:color="auto"/>
        <w:left w:val="none" w:sz="0" w:space="0" w:color="auto"/>
        <w:bottom w:val="none" w:sz="0" w:space="0" w:color="auto"/>
        <w:right w:val="none" w:sz="0" w:space="0" w:color="auto"/>
      </w:divBdr>
      <w:divsChild>
        <w:div w:id="1242639496">
          <w:marLeft w:val="0"/>
          <w:marRight w:val="0"/>
          <w:marTop w:val="0"/>
          <w:marBottom w:val="0"/>
          <w:divBdr>
            <w:top w:val="single" w:sz="6" w:space="0" w:color="DCDDDF"/>
            <w:left w:val="none" w:sz="0" w:space="0" w:color="auto"/>
            <w:bottom w:val="single" w:sz="6" w:space="0" w:color="DCDDDF"/>
            <w:right w:val="none" w:sz="0" w:space="0" w:color="auto"/>
          </w:divBdr>
        </w:div>
        <w:div w:id="29378641">
          <w:marLeft w:val="0"/>
          <w:marRight w:val="0"/>
          <w:marTop w:val="0"/>
          <w:marBottom w:val="0"/>
          <w:divBdr>
            <w:top w:val="none" w:sz="0" w:space="0" w:color="auto"/>
            <w:left w:val="none" w:sz="0" w:space="0" w:color="auto"/>
            <w:bottom w:val="single" w:sz="6" w:space="0" w:color="DCDDDF"/>
            <w:right w:val="none" w:sz="0" w:space="0" w:color="auto"/>
          </w:divBdr>
        </w:div>
        <w:div w:id="1556352603">
          <w:marLeft w:val="0"/>
          <w:marRight w:val="0"/>
          <w:marTop w:val="0"/>
          <w:marBottom w:val="0"/>
          <w:divBdr>
            <w:top w:val="none" w:sz="0" w:space="0" w:color="auto"/>
            <w:left w:val="none" w:sz="0" w:space="0" w:color="auto"/>
            <w:bottom w:val="single" w:sz="6" w:space="0" w:color="DCDDDF"/>
            <w:right w:val="none" w:sz="0" w:space="0" w:color="auto"/>
          </w:divBdr>
        </w:div>
        <w:div w:id="911039340">
          <w:marLeft w:val="0"/>
          <w:marRight w:val="0"/>
          <w:marTop w:val="0"/>
          <w:marBottom w:val="0"/>
          <w:divBdr>
            <w:top w:val="none" w:sz="0" w:space="0" w:color="auto"/>
            <w:left w:val="none" w:sz="0" w:space="0" w:color="auto"/>
            <w:bottom w:val="single" w:sz="6" w:space="0" w:color="DCDDDF"/>
            <w:right w:val="none" w:sz="0" w:space="0" w:color="auto"/>
          </w:divBdr>
        </w:div>
        <w:div w:id="1472408787">
          <w:marLeft w:val="0"/>
          <w:marRight w:val="0"/>
          <w:marTop w:val="0"/>
          <w:marBottom w:val="0"/>
          <w:divBdr>
            <w:top w:val="none" w:sz="0" w:space="0" w:color="auto"/>
            <w:left w:val="none" w:sz="0" w:space="0" w:color="auto"/>
            <w:bottom w:val="single" w:sz="6" w:space="0" w:color="DCDDDF"/>
            <w:right w:val="none" w:sz="0" w:space="0" w:color="auto"/>
          </w:divBdr>
        </w:div>
        <w:div w:id="958609189">
          <w:marLeft w:val="0"/>
          <w:marRight w:val="0"/>
          <w:marTop w:val="0"/>
          <w:marBottom w:val="0"/>
          <w:divBdr>
            <w:top w:val="none" w:sz="0" w:space="0" w:color="auto"/>
            <w:left w:val="none" w:sz="0" w:space="0" w:color="auto"/>
            <w:bottom w:val="single" w:sz="6" w:space="0" w:color="DCDDDF"/>
            <w:right w:val="none" w:sz="0" w:space="0" w:color="auto"/>
          </w:divBdr>
        </w:div>
        <w:div w:id="253829044">
          <w:marLeft w:val="0"/>
          <w:marRight w:val="0"/>
          <w:marTop w:val="0"/>
          <w:marBottom w:val="0"/>
          <w:divBdr>
            <w:top w:val="none" w:sz="0" w:space="0" w:color="auto"/>
            <w:left w:val="none" w:sz="0" w:space="0" w:color="auto"/>
            <w:bottom w:val="single" w:sz="6" w:space="0" w:color="DCDDDF"/>
            <w:right w:val="none" w:sz="0" w:space="0" w:color="auto"/>
          </w:divBdr>
        </w:div>
        <w:div w:id="1285038606">
          <w:marLeft w:val="0"/>
          <w:marRight w:val="0"/>
          <w:marTop w:val="0"/>
          <w:marBottom w:val="0"/>
          <w:divBdr>
            <w:top w:val="none" w:sz="0" w:space="0" w:color="auto"/>
            <w:left w:val="none" w:sz="0" w:space="0" w:color="auto"/>
            <w:bottom w:val="single" w:sz="6" w:space="0" w:color="DCDDDF"/>
            <w:right w:val="none" w:sz="0" w:space="0" w:color="auto"/>
          </w:divBdr>
        </w:div>
        <w:div w:id="2041542469">
          <w:marLeft w:val="0"/>
          <w:marRight w:val="0"/>
          <w:marTop w:val="0"/>
          <w:marBottom w:val="0"/>
          <w:divBdr>
            <w:top w:val="none" w:sz="0" w:space="0" w:color="auto"/>
            <w:left w:val="none" w:sz="0" w:space="0" w:color="auto"/>
            <w:bottom w:val="single" w:sz="6" w:space="0" w:color="DCDDDF"/>
            <w:right w:val="none" w:sz="0" w:space="0" w:color="auto"/>
          </w:divBdr>
        </w:div>
        <w:div w:id="754204491">
          <w:marLeft w:val="0"/>
          <w:marRight w:val="0"/>
          <w:marTop w:val="0"/>
          <w:marBottom w:val="0"/>
          <w:divBdr>
            <w:top w:val="none" w:sz="0" w:space="0" w:color="auto"/>
            <w:left w:val="none" w:sz="0" w:space="0" w:color="auto"/>
            <w:bottom w:val="single" w:sz="6" w:space="0" w:color="DCDDDF"/>
            <w:right w:val="none" w:sz="0" w:space="0" w:color="auto"/>
          </w:divBdr>
        </w:div>
        <w:div w:id="861669500">
          <w:marLeft w:val="0"/>
          <w:marRight w:val="0"/>
          <w:marTop w:val="0"/>
          <w:marBottom w:val="0"/>
          <w:divBdr>
            <w:top w:val="none" w:sz="0" w:space="0" w:color="auto"/>
            <w:left w:val="none" w:sz="0" w:space="0" w:color="auto"/>
            <w:bottom w:val="single" w:sz="6" w:space="0" w:color="DCDDDF"/>
            <w:right w:val="none" w:sz="0" w:space="0" w:color="auto"/>
          </w:divBdr>
        </w:div>
        <w:div w:id="21444002">
          <w:marLeft w:val="0"/>
          <w:marRight w:val="0"/>
          <w:marTop w:val="0"/>
          <w:marBottom w:val="0"/>
          <w:divBdr>
            <w:top w:val="none" w:sz="0" w:space="0" w:color="auto"/>
            <w:left w:val="none" w:sz="0" w:space="0" w:color="auto"/>
            <w:bottom w:val="single" w:sz="6" w:space="0" w:color="DCDDDF"/>
            <w:right w:val="none" w:sz="0" w:space="0" w:color="auto"/>
          </w:divBdr>
        </w:div>
        <w:div w:id="805778537">
          <w:marLeft w:val="0"/>
          <w:marRight w:val="0"/>
          <w:marTop w:val="0"/>
          <w:marBottom w:val="0"/>
          <w:divBdr>
            <w:top w:val="none" w:sz="0" w:space="0" w:color="auto"/>
            <w:left w:val="none" w:sz="0" w:space="0" w:color="auto"/>
            <w:bottom w:val="single" w:sz="6" w:space="0" w:color="DCDDDF"/>
            <w:right w:val="none" w:sz="0" w:space="0" w:color="auto"/>
          </w:divBdr>
        </w:div>
        <w:div w:id="1245333204">
          <w:marLeft w:val="0"/>
          <w:marRight w:val="0"/>
          <w:marTop w:val="0"/>
          <w:marBottom w:val="0"/>
          <w:divBdr>
            <w:top w:val="none" w:sz="0" w:space="0" w:color="auto"/>
            <w:left w:val="none" w:sz="0" w:space="0" w:color="auto"/>
            <w:bottom w:val="single" w:sz="6" w:space="0" w:color="DCDDDF"/>
            <w:right w:val="none" w:sz="0" w:space="0" w:color="auto"/>
          </w:divBdr>
        </w:div>
      </w:divsChild>
    </w:div>
    <w:div w:id="1568149705">
      <w:bodyDiv w:val="1"/>
      <w:marLeft w:val="0"/>
      <w:marRight w:val="0"/>
      <w:marTop w:val="0"/>
      <w:marBottom w:val="0"/>
      <w:divBdr>
        <w:top w:val="none" w:sz="0" w:space="0" w:color="auto"/>
        <w:left w:val="none" w:sz="0" w:space="0" w:color="auto"/>
        <w:bottom w:val="none" w:sz="0" w:space="0" w:color="auto"/>
        <w:right w:val="none" w:sz="0" w:space="0" w:color="auto"/>
      </w:divBdr>
    </w:div>
    <w:div w:id="1575627959">
      <w:bodyDiv w:val="1"/>
      <w:marLeft w:val="0"/>
      <w:marRight w:val="0"/>
      <w:marTop w:val="0"/>
      <w:marBottom w:val="0"/>
      <w:divBdr>
        <w:top w:val="none" w:sz="0" w:space="0" w:color="auto"/>
        <w:left w:val="none" w:sz="0" w:space="0" w:color="auto"/>
        <w:bottom w:val="none" w:sz="0" w:space="0" w:color="auto"/>
        <w:right w:val="none" w:sz="0" w:space="0" w:color="auto"/>
      </w:divBdr>
    </w:div>
    <w:div w:id="1578201240">
      <w:bodyDiv w:val="1"/>
      <w:marLeft w:val="0"/>
      <w:marRight w:val="0"/>
      <w:marTop w:val="0"/>
      <w:marBottom w:val="0"/>
      <w:divBdr>
        <w:top w:val="none" w:sz="0" w:space="0" w:color="auto"/>
        <w:left w:val="none" w:sz="0" w:space="0" w:color="auto"/>
        <w:bottom w:val="none" w:sz="0" w:space="0" w:color="auto"/>
        <w:right w:val="none" w:sz="0" w:space="0" w:color="auto"/>
      </w:divBdr>
    </w:div>
    <w:div w:id="1583686712">
      <w:bodyDiv w:val="1"/>
      <w:marLeft w:val="0"/>
      <w:marRight w:val="0"/>
      <w:marTop w:val="0"/>
      <w:marBottom w:val="0"/>
      <w:divBdr>
        <w:top w:val="none" w:sz="0" w:space="0" w:color="auto"/>
        <w:left w:val="none" w:sz="0" w:space="0" w:color="auto"/>
        <w:bottom w:val="none" w:sz="0" w:space="0" w:color="auto"/>
        <w:right w:val="none" w:sz="0" w:space="0" w:color="auto"/>
      </w:divBdr>
      <w:divsChild>
        <w:div w:id="1207181764">
          <w:marLeft w:val="0"/>
          <w:marRight w:val="0"/>
          <w:marTop w:val="0"/>
          <w:marBottom w:val="0"/>
          <w:divBdr>
            <w:top w:val="none" w:sz="0" w:space="0" w:color="auto"/>
            <w:left w:val="none" w:sz="0" w:space="0" w:color="auto"/>
            <w:bottom w:val="none" w:sz="0" w:space="0" w:color="auto"/>
            <w:right w:val="none" w:sz="0" w:space="0" w:color="auto"/>
          </w:divBdr>
        </w:div>
      </w:divsChild>
    </w:div>
    <w:div w:id="1610041024">
      <w:bodyDiv w:val="1"/>
      <w:marLeft w:val="0"/>
      <w:marRight w:val="0"/>
      <w:marTop w:val="0"/>
      <w:marBottom w:val="0"/>
      <w:divBdr>
        <w:top w:val="none" w:sz="0" w:space="0" w:color="auto"/>
        <w:left w:val="none" w:sz="0" w:space="0" w:color="auto"/>
        <w:bottom w:val="none" w:sz="0" w:space="0" w:color="auto"/>
        <w:right w:val="none" w:sz="0" w:space="0" w:color="auto"/>
      </w:divBdr>
    </w:div>
    <w:div w:id="1614049918">
      <w:bodyDiv w:val="1"/>
      <w:marLeft w:val="0"/>
      <w:marRight w:val="0"/>
      <w:marTop w:val="0"/>
      <w:marBottom w:val="0"/>
      <w:divBdr>
        <w:top w:val="none" w:sz="0" w:space="0" w:color="auto"/>
        <w:left w:val="none" w:sz="0" w:space="0" w:color="auto"/>
        <w:bottom w:val="none" w:sz="0" w:space="0" w:color="auto"/>
        <w:right w:val="none" w:sz="0" w:space="0" w:color="auto"/>
      </w:divBdr>
    </w:div>
    <w:div w:id="1632445815">
      <w:bodyDiv w:val="1"/>
      <w:marLeft w:val="0"/>
      <w:marRight w:val="0"/>
      <w:marTop w:val="0"/>
      <w:marBottom w:val="0"/>
      <w:divBdr>
        <w:top w:val="none" w:sz="0" w:space="0" w:color="auto"/>
        <w:left w:val="none" w:sz="0" w:space="0" w:color="auto"/>
        <w:bottom w:val="none" w:sz="0" w:space="0" w:color="auto"/>
        <w:right w:val="none" w:sz="0" w:space="0" w:color="auto"/>
      </w:divBdr>
    </w:div>
    <w:div w:id="1642152288">
      <w:bodyDiv w:val="1"/>
      <w:marLeft w:val="0"/>
      <w:marRight w:val="0"/>
      <w:marTop w:val="0"/>
      <w:marBottom w:val="0"/>
      <w:divBdr>
        <w:top w:val="none" w:sz="0" w:space="0" w:color="auto"/>
        <w:left w:val="none" w:sz="0" w:space="0" w:color="auto"/>
        <w:bottom w:val="none" w:sz="0" w:space="0" w:color="auto"/>
        <w:right w:val="none" w:sz="0" w:space="0" w:color="auto"/>
      </w:divBdr>
    </w:div>
    <w:div w:id="1642691191">
      <w:bodyDiv w:val="1"/>
      <w:marLeft w:val="0"/>
      <w:marRight w:val="0"/>
      <w:marTop w:val="0"/>
      <w:marBottom w:val="0"/>
      <w:divBdr>
        <w:top w:val="none" w:sz="0" w:space="0" w:color="auto"/>
        <w:left w:val="none" w:sz="0" w:space="0" w:color="auto"/>
        <w:bottom w:val="none" w:sz="0" w:space="0" w:color="auto"/>
        <w:right w:val="none" w:sz="0" w:space="0" w:color="auto"/>
      </w:divBdr>
    </w:div>
    <w:div w:id="1653217966">
      <w:bodyDiv w:val="1"/>
      <w:marLeft w:val="0"/>
      <w:marRight w:val="0"/>
      <w:marTop w:val="0"/>
      <w:marBottom w:val="0"/>
      <w:divBdr>
        <w:top w:val="none" w:sz="0" w:space="0" w:color="auto"/>
        <w:left w:val="none" w:sz="0" w:space="0" w:color="auto"/>
        <w:bottom w:val="none" w:sz="0" w:space="0" w:color="auto"/>
        <w:right w:val="none" w:sz="0" w:space="0" w:color="auto"/>
      </w:divBdr>
    </w:div>
    <w:div w:id="1675451531">
      <w:bodyDiv w:val="1"/>
      <w:marLeft w:val="0"/>
      <w:marRight w:val="0"/>
      <w:marTop w:val="0"/>
      <w:marBottom w:val="0"/>
      <w:divBdr>
        <w:top w:val="none" w:sz="0" w:space="0" w:color="auto"/>
        <w:left w:val="none" w:sz="0" w:space="0" w:color="auto"/>
        <w:bottom w:val="none" w:sz="0" w:space="0" w:color="auto"/>
        <w:right w:val="none" w:sz="0" w:space="0" w:color="auto"/>
      </w:divBdr>
    </w:div>
    <w:div w:id="1708678295">
      <w:bodyDiv w:val="1"/>
      <w:marLeft w:val="0"/>
      <w:marRight w:val="0"/>
      <w:marTop w:val="0"/>
      <w:marBottom w:val="0"/>
      <w:divBdr>
        <w:top w:val="none" w:sz="0" w:space="0" w:color="auto"/>
        <w:left w:val="none" w:sz="0" w:space="0" w:color="auto"/>
        <w:bottom w:val="none" w:sz="0" w:space="0" w:color="auto"/>
        <w:right w:val="none" w:sz="0" w:space="0" w:color="auto"/>
      </w:divBdr>
    </w:div>
    <w:div w:id="1722754749">
      <w:bodyDiv w:val="1"/>
      <w:marLeft w:val="0"/>
      <w:marRight w:val="0"/>
      <w:marTop w:val="0"/>
      <w:marBottom w:val="0"/>
      <w:divBdr>
        <w:top w:val="none" w:sz="0" w:space="0" w:color="auto"/>
        <w:left w:val="none" w:sz="0" w:space="0" w:color="auto"/>
        <w:bottom w:val="none" w:sz="0" w:space="0" w:color="auto"/>
        <w:right w:val="none" w:sz="0" w:space="0" w:color="auto"/>
      </w:divBdr>
    </w:div>
    <w:div w:id="1743064911">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747992015">
      <w:bodyDiv w:val="1"/>
      <w:marLeft w:val="0"/>
      <w:marRight w:val="0"/>
      <w:marTop w:val="0"/>
      <w:marBottom w:val="0"/>
      <w:divBdr>
        <w:top w:val="none" w:sz="0" w:space="0" w:color="auto"/>
        <w:left w:val="none" w:sz="0" w:space="0" w:color="auto"/>
        <w:bottom w:val="none" w:sz="0" w:space="0" w:color="auto"/>
        <w:right w:val="none" w:sz="0" w:space="0" w:color="auto"/>
      </w:divBdr>
      <w:divsChild>
        <w:div w:id="1732724988">
          <w:marLeft w:val="0"/>
          <w:marRight w:val="0"/>
          <w:marTop w:val="0"/>
          <w:marBottom w:val="0"/>
          <w:divBdr>
            <w:top w:val="none" w:sz="0" w:space="0" w:color="auto"/>
            <w:left w:val="none" w:sz="0" w:space="0" w:color="auto"/>
            <w:bottom w:val="none" w:sz="0" w:space="0" w:color="auto"/>
            <w:right w:val="none" w:sz="0" w:space="0" w:color="auto"/>
          </w:divBdr>
        </w:div>
        <w:div w:id="2032755525">
          <w:marLeft w:val="0"/>
          <w:marRight w:val="0"/>
          <w:marTop w:val="0"/>
          <w:marBottom w:val="0"/>
          <w:divBdr>
            <w:top w:val="none" w:sz="0" w:space="0" w:color="auto"/>
            <w:left w:val="none" w:sz="0" w:space="0" w:color="auto"/>
            <w:bottom w:val="none" w:sz="0" w:space="0" w:color="auto"/>
            <w:right w:val="none" w:sz="0" w:space="0" w:color="auto"/>
          </w:divBdr>
        </w:div>
        <w:div w:id="68231880">
          <w:marLeft w:val="0"/>
          <w:marRight w:val="0"/>
          <w:marTop w:val="0"/>
          <w:marBottom w:val="0"/>
          <w:divBdr>
            <w:top w:val="none" w:sz="0" w:space="0" w:color="auto"/>
            <w:left w:val="none" w:sz="0" w:space="0" w:color="auto"/>
            <w:bottom w:val="none" w:sz="0" w:space="0" w:color="auto"/>
            <w:right w:val="none" w:sz="0" w:space="0" w:color="auto"/>
          </w:divBdr>
        </w:div>
        <w:div w:id="1924992721">
          <w:marLeft w:val="0"/>
          <w:marRight w:val="0"/>
          <w:marTop w:val="0"/>
          <w:marBottom w:val="0"/>
          <w:divBdr>
            <w:top w:val="none" w:sz="0" w:space="0" w:color="auto"/>
            <w:left w:val="none" w:sz="0" w:space="0" w:color="auto"/>
            <w:bottom w:val="none" w:sz="0" w:space="0" w:color="auto"/>
            <w:right w:val="none" w:sz="0" w:space="0" w:color="auto"/>
          </w:divBdr>
        </w:div>
      </w:divsChild>
    </w:div>
    <w:div w:id="1750884697">
      <w:bodyDiv w:val="1"/>
      <w:marLeft w:val="0"/>
      <w:marRight w:val="0"/>
      <w:marTop w:val="0"/>
      <w:marBottom w:val="0"/>
      <w:divBdr>
        <w:top w:val="none" w:sz="0" w:space="0" w:color="auto"/>
        <w:left w:val="none" w:sz="0" w:space="0" w:color="auto"/>
        <w:bottom w:val="none" w:sz="0" w:space="0" w:color="auto"/>
        <w:right w:val="none" w:sz="0" w:space="0" w:color="auto"/>
      </w:divBdr>
    </w:div>
    <w:div w:id="1765566995">
      <w:bodyDiv w:val="1"/>
      <w:marLeft w:val="0"/>
      <w:marRight w:val="0"/>
      <w:marTop w:val="0"/>
      <w:marBottom w:val="0"/>
      <w:divBdr>
        <w:top w:val="none" w:sz="0" w:space="0" w:color="auto"/>
        <w:left w:val="none" w:sz="0" w:space="0" w:color="auto"/>
        <w:bottom w:val="none" w:sz="0" w:space="0" w:color="auto"/>
        <w:right w:val="none" w:sz="0" w:space="0" w:color="auto"/>
      </w:divBdr>
    </w:div>
    <w:div w:id="1779716311">
      <w:bodyDiv w:val="1"/>
      <w:marLeft w:val="0"/>
      <w:marRight w:val="0"/>
      <w:marTop w:val="0"/>
      <w:marBottom w:val="0"/>
      <w:divBdr>
        <w:top w:val="none" w:sz="0" w:space="0" w:color="auto"/>
        <w:left w:val="none" w:sz="0" w:space="0" w:color="auto"/>
        <w:bottom w:val="none" w:sz="0" w:space="0" w:color="auto"/>
        <w:right w:val="none" w:sz="0" w:space="0" w:color="auto"/>
      </w:divBdr>
    </w:div>
    <w:div w:id="1809198542">
      <w:bodyDiv w:val="1"/>
      <w:marLeft w:val="0"/>
      <w:marRight w:val="0"/>
      <w:marTop w:val="0"/>
      <w:marBottom w:val="0"/>
      <w:divBdr>
        <w:top w:val="none" w:sz="0" w:space="0" w:color="auto"/>
        <w:left w:val="none" w:sz="0" w:space="0" w:color="auto"/>
        <w:bottom w:val="none" w:sz="0" w:space="0" w:color="auto"/>
        <w:right w:val="none" w:sz="0" w:space="0" w:color="auto"/>
      </w:divBdr>
    </w:div>
    <w:div w:id="1828130216">
      <w:bodyDiv w:val="1"/>
      <w:marLeft w:val="0"/>
      <w:marRight w:val="0"/>
      <w:marTop w:val="0"/>
      <w:marBottom w:val="0"/>
      <w:divBdr>
        <w:top w:val="none" w:sz="0" w:space="0" w:color="auto"/>
        <w:left w:val="none" w:sz="0" w:space="0" w:color="auto"/>
        <w:bottom w:val="none" w:sz="0" w:space="0" w:color="auto"/>
        <w:right w:val="none" w:sz="0" w:space="0" w:color="auto"/>
      </w:divBdr>
    </w:div>
    <w:div w:id="1850021619">
      <w:bodyDiv w:val="1"/>
      <w:marLeft w:val="0"/>
      <w:marRight w:val="0"/>
      <w:marTop w:val="0"/>
      <w:marBottom w:val="0"/>
      <w:divBdr>
        <w:top w:val="none" w:sz="0" w:space="0" w:color="auto"/>
        <w:left w:val="none" w:sz="0" w:space="0" w:color="auto"/>
        <w:bottom w:val="none" w:sz="0" w:space="0" w:color="auto"/>
        <w:right w:val="none" w:sz="0" w:space="0" w:color="auto"/>
      </w:divBdr>
    </w:div>
    <w:div w:id="1918202975">
      <w:bodyDiv w:val="1"/>
      <w:marLeft w:val="0"/>
      <w:marRight w:val="0"/>
      <w:marTop w:val="0"/>
      <w:marBottom w:val="0"/>
      <w:divBdr>
        <w:top w:val="none" w:sz="0" w:space="0" w:color="auto"/>
        <w:left w:val="none" w:sz="0" w:space="0" w:color="auto"/>
        <w:bottom w:val="none" w:sz="0" w:space="0" w:color="auto"/>
        <w:right w:val="none" w:sz="0" w:space="0" w:color="auto"/>
      </w:divBdr>
    </w:div>
    <w:div w:id="1931036277">
      <w:bodyDiv w:val="1"/>
      <w:marLeft w:val="0"/>
      <w:marRight w:val="0"/>
      <w:marTop w:val="0"/>
      <w:marBottom w:val="0"/>
      <w:divBdr>
        <w:top w:val="none" w:sz="0" w:space="0" w:color="auto"/>
        <w:left w:val="none" w:sz="0" w:space="0" w:color="auto"/>
        <w:bottom w:val="none" w:sz="0" w:space="0" w:color="auto"/>
        <w:right w:val="none" w:sz="0" w:space="0" w:color="auto"/>
      </w:divBdr>
    </w:div>
    <w:div w:id="1971474810">
      <w:bodyDiv w:val="1"/>
      <w:marLeft w:val="0"/>
      <w:marRight w:val="0"/>
      <w:marTop w:val="0"/>
      <w:marBottom w:val="0"/>
      <w:divBdr>
        <w:top w:val="none" w:sz="0" w:space="0" w:color="auto"/>
        <w:left w:val="none" w:sz="0" w:space="0" w:color="auto"/>
        <w:bottom w:val="none" w:sz="0" w:space="0" w:color="auto"/>
        <w:right w:val="none" w:sz="0" w:space="0" w:color="auto"/>
      </w:divBdr>
      <w:divsChild>
        <w:div w:id="1387952700">
          <w:marLeft w:val="0"/>
          <w:marRight w:val="0"/>
          <w:marTop w:val="0"/>
          <w:marBottom w:val="0"/>
          <w:divBdr>
            <w:top w:val="none" w:sz="0" w:space="0" w:color="auto"/>
            <w:left w:val="none" w:sz="0" w:space="0" w:color="auto"/>
            <w:bottom w:val="none" w:sz="0" w:space="0" w:color="auto"/>
            <w:right w:val="none" w:sz="0" w:space="0" w:color="auto"/>
          </w:divBdr>
        </w:div>
      </w:divsChild>
    </w:div>
    <w:div w:id="1993173272">
      <w:bodyDiv w:val="1"/>
      <w:marLeft w:val="0"/>
      <w:marRight w:val="0"/>
      <w:marTop w:val="0"/>
      <w:marBottom w:val="0"/>
      <w:divBdr>
        <w:top w:val="none" w:sz="0" w:space="0" w:color="auto"/>
        <w:left w:val="none" w:sz="0" w:space="0" w:color="auto"/>
        <w:bottom w:val="none" w:sz="0" w:space="0" w:color="auto"/>
        <w:right w:val="none" w:sz="0" w:space="0" w:color="auto"/>
      </w:divBdr>
    </w:div>
    <w:div w:id="2065106320">
      <w:bodyDiv w:val="1"/>
      <w:marLeft w:val="0"/>
      <w:marRight w:val="0"/>
      <w:marTop w:val="0"/>
      <w:marBottom w:val="0"/>
      <w:divBdr>
        <w:top w:val="none" w:sz="0" w:space="0" w:color="auto"/>
        <w:left w:val="none" w:sz="0" w:space="0" w:color="auto"/>
        <w:bottom w:val="none" w:sz="0" w:space="0" w:color="auto"/>
        <w:right w:val="none" w:sz="0" w:space="0" w:color="auto"/>
      </w:divBdr>
      <w:divsChild>
        <w:div w:id="2141485153">
          <w:marLeft w:val="0"/>
          <w:marRight w:val="0"/>
          <w:marTop w:val="225"/>
          <w:marBottom w:val="0"/>
          <w:divBdr>
            <w:top w:val="none" w:sz="0" w:space="0" w:color="auto"/>
            <w:left w:val="none" w:sz="0" w:space="0" w:color="auto"/>
            <w:bottom w:val="none" w:sz="0" w:space="0" w:color="auto"/>
            <w:right w:val="none" w:sz="0" w:space="0" w:color="auto"/>
          </w:divBdr>
        </w:div>
        <w:div w:id="72896591">
          <w:marLeft w:val="0"/>
          <w:marRight w:val="0"/>
          <w:marTop w:val="0"/>
          <w:marBottom w:val="0"/>
          <w:divBdr>
            <w:top w:val="none" w:sz="0" w:space="0" w:color="auto"/>
            <w:left w:val="none" w:sz="0" w:space="0" w:color="auto"/>
            <w:bottom w:val="none" w:sz="0" w:space="0" w:color="auto"/>
            <w:right w:val="none" w:sz="0" w:space="0" w:color="auto"/>
          </w:divBdr>
          <w:divsChild>
            <w:div w:id="1577323591">
              <w:marLeft w:val="0"/>
              <w:marRight w:val="0"/>
              <w:marTop w:val="0"/>
              <w:marBottom w:val="0"/>
              <w:divBdr>
                <w:top w:val="none" w:sz="0" w:space="0" w:color="auto"/>
                <w:left w:val="none" w:sz="0" w:space="0" w:color="auto"/>
                <w:bottom w:val="none" w:sz="0" w:space="0" w:color="auto"/>
                <w:right w:val="none" w:sz="0" w:space="0" w:color="auto"/>
              </w:divBdr>
            </w:div>
            <w:div w:id="41020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10870">
      <w:bodyDiv w:val="1"/>
      <w:marLeft w:val="0"/>
      <w:marRight w:val="0"/>
      <w:marTop w:val="0"/>
      <w:marBottom w:val="0"/>
      <w:divBdr>
        <w:top w:val="none" w:sz="0" w:space="0" w:color="auto"/>
        <w:left w:val="none" w:sz="0" w:space="0" w:color="auto"/>
        <w:bottom w:val="none" w:sz="0" w:space="0" w:color="auto"/>
        <w:right w:val="none" w:sz="0" w:space="0" w:color="auto"/>
      </w:divBdr>
      <w:divsChild>
        <w:div w:id="828138720">
          <w:marLeft w:val="0"/>
          <w:marRight w:val="0"/>
          <w:marTop w:val="0"/>
          <w:marBottom w:val="0"/>
          <w:divBdr>
            <w:top w:val="none" w:sz="0" w:space="0" w:color="auto"/>
            <w:left w:val="none" w:sz="0" w:space="0" w:color="auto"/>
            <w:bottom w:val="none" w:sz="0" w:space="0" w:color="auto"/>
            <w:right w:val="none" w:sz="0" w:space="0" w:color="auto"/>
          </w:divBdr>
        </w:div>
      </w:divsChild>
    </w:div>
    <w:div w:id="212595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im.mesago.com/nuernberg/de.html?gln_ids=c2f64034d0-1lxbtulgvmy-4dabe1ddaa9d" TargetMode="External"/><Relationship Id="rId13" Type="http://schemas.openxmlformats.org/officeDocument/2006/relationships/hyperlink" Target="https://www.linkedin.com/showcase/pcim-europe/" TargetMode="External"/><Relationship Id="rId18" Type="http://schemas.openxmlformats.org/officeDocument/2006/relationships/hyperlink" Target="http://www.messefrankfurt.com/background-informati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pcim.mesago.com/nuernberg/de/ausstellersuche.html?page=1&amp;pagesize=30" TargetMode="External"/><Relationship Id="rId12" Type="http://schemas.openxmlformats.org/officeDocument/2006/relationships/hyperlink" Target="https://www.facebook.com/pcimeurope/" TargetMode="External"/><Relationship Id="rId17" Type="http://schemas.openxmlformats.org/officeDocument/2006/relationships/hyperlink" Target="https://corporate.mesago.com/events/en.html" TargetMode="External"/><Relationship Id="rId2" Type="http://schemas.openxmlformats.org/officeDocument/2006/relationships/numbering" Target="numbering.xml"/><Relationship Id="rId16" Type="http://schemas.openxmlformats.org/officeDocument/2006/relationships/hyperlink" Target="https://corporate.mesago.com/events/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pcim.mesago.com/nuernberg/en/press.html" TargetMode="External"/><Relationship Id="rId5" Type="http://schemas.openxmlformats.org/officeDocument/2006/relationships/webSettings" Target="webSettings.xml"/><Relationship Id="rId15" Type="http://schemas.openxmlformats.org/officeDocument/2006/relationships/hyperlink" Target="mailto:Lisette.Hausser@mesago.com" TargetMode="External"/><Relationship Id="rId10" Type="http://schemas.openxmlformats.org/officeDocument/2006/relationships/image" Target="media/image2.jpeg"/><Relationship Id="rId19" Type="http://schemas.openxmlformats.org/officeDocument/2006/relationships/hyperlink" Target="https://www.messefrankfurt.com/frankfurt/en/press/boilerplate.html" TargetMode="External"/><Relationship Id="rId4" Type="http://schemas.openxmlformats.org/officeDocument/2006/relationships/settings" Target="settings.xml"/><Relationship Id="rId9" Type="http://schemas.openxmlformats.org/officeDocument/2006/relationships/hyperlink" Target="https://pcim.mesago.com/nuernberg/de.html"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8132</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Kompalka, Ina (Mesago Stuttgart)</cp:lastModifiedBy>
  <cp:revision>7</cp:revision>
  <cp:lastPrinted>2023-09-12T11:06:00Z</cp:lastPrinted>
  <dcterms:created xsi:type="dcterms:W3CDTF">2026-04-02T12:59:00Z</dcterms:created>
  <dcterms:modified xsi:type="dcterms:W3CDTF">2026-04-07T07:03:00Z</dcterms:modified>
</cp:coreProperties>
</file>